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C7B" w:rsidRPr="00382C9E" w:rsidRDefault="00EA0C7B" w:rsidP="0063107A">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187"/>
        <w:gridCol w:w="3181"/>
      </w:tblGrid>
      <w:tr w:rsidR="00DC23CC" w:rsidTr="00194289">
        <w:trPr>
          <w:trHeight w:val="1128"/>
        </w:trPr>
        <w:tc>
          <w:tcPr>
            <w:tcW w:w="3204" w:type="dxa"/>
            <w:shd w:val="clear" w:color="auto" w:fill="auto"/>
            <w:vAlign w:val="center"/>
          </w:tcPr>
          <w:p w:rsidR="00DC23CC" w:rsidRDefault="00B457F2" w:rsidP="00194289">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jc w:val="center"/>
            </w:pPr>
            <w:r>
              <w:rPr>
                <w:noProof/>
                <w:lang w:val="es-BO" w:eastAsia="es-BO"/>
              </w:rPr>
              <w:drawing>
                <wp:anchor distT="0" distB="0" distL="114300" distR="114300" simplePos="0" relativeHeight="251658240" behindDoc="0" locked="0" layoutInCell="1" allowOverlap="1">
                  <wp:simplePos x="0" y="0"/>
                  <wp:positionH relativeFrom="column">
                    <wp:posOffset>79375</wp:posOffset>
                  </wp:positionH>
                  <wp:positionV relativeFrom="paragraph">
                    <wp:posOffset>-292100</wp:posOffset>
                  </wp:positionV>
                  <wp:extent cx="1600200" cy="552450"/>
                  <wp:effectExtent l="0" t="0" r="0" b="0"/>
                  <wp:wrapSquare wrapText="bothSides"/>
                  <wp:docPr id="195" name="Imagen 195" descr="LOGO SIN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LOGO SIN S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5524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04" w:type="dxa"/>
            <w:shd w:val="clear" w:color="auto" w:fill="auto"/>
          </w:tcPr>
          <w:p w:rsidR="00DC23CC" w:rsidRDefault="00DC23CC" w:rsidP="00194289">
            <w:pPr>
              <w:widowControl w:val="0"/>
              <w:autoSpaceDE w:val="0"/>
              <w:autoSpaceDN w:val="0"/>
              <w:adjustRightInd w:val="0"/>
              <w:spacing w:after="0" w:line="240" w:lineRule="auto"/>
              <w:ind w:right="-1"/>
              <w:jc w:val="center"/>
              <w:rPr>
                <w:sz w:val="24"/>
              </w:rPr>
            </w:pPr>
          </w:p>
          <w:p w:rsidR="00DC23CC" w:rsidRDefault="00DC23CC" w:rsidP="00640FAD">
            <w:pPr>
              <w:widowControl w:val="0"/>
              <w:autoSpaceDE w:val="0"/>
              <w:autoSpaceDN w:val="0"/>
              <w:adjustRightInd w:val="0"/>
              <w:spacing w:after="0" w:line="240" w:lineRule="auto"/>
              <w:ind w:right="-1"/>
              <w:jc w:val="center"/>
            </w:pPr>
            <w:r w:rsidRPr="00DC23CC">
              <w:rPr>
                <w:sz w:val="24"/>
              </w:rPr>
              <w:t xml:space="preserve">MONITOREO DE ILUMINACIÓN </w:t>
            </w:r>
          </w:p>
        </w:tc>
        <w:tc>
          <w:tcPr>
            <w:tcW w:w="3205" w:type="dxa"/>
            <w:shd w:val="clear" w:color="auto" w:fill="auto"/>
            <w:vAlign w:val="center"/>
          </w:tcPr>
          <w:p w:rsidR="00DC23CC" w:rsidRPr="00640FAD" w:rsidRDefault="004D3C20" w:rsidP="00640FAD">
            <w:pPr>
              <w:widowControl w:val="0"/>
              <w:autoSpaceDE w:val="0"/>
              <w:autoSpaceDN w:val="0"/>
              <w:adjustRightInd w:val="0"/>
              <w:spacing w:after="0" w:line="240" w:lineRule="auto"/>
              <w:ind w:right="-1"/>
              <w:jc w:val="center"/>
              <w:rPr>
                <w:sz w:val="24"/>
              </w:rPr>
            </w:pPr>
            <w:r w:rsidRPr="00640FAD">
              <w:rPr>
                <w:sz w:val="24"/>
              </w:rPr>
              <w:t>ANEXO E</w:t>
            </w:r>
          </w:p>
          <w:p w:rsidR="00DC23CC" w:rsidRDefault="00640FAD" w:rsidP="00640FAD">
            <w:pPr>
              <w:widowControl w:val="0"/>
              <w:autoSpaceDE w:val="0"/>
              <w:autoSpaceDN w:val="0"/>
              <w:adjustRightInd w:val="0"/>
              <w:spacing w:after="0" w:line="240" w:lineRule="auto"/>
              <w:ind w:right="-1"/>
              <w:jc w:val="center"/>
            </w:pPr>
            <w:r w:rsidRPr="00640FAD">
              <w:rPr>
                <w:sz w:val="24"/>
              </w:rPr>
              <w:t>PG-1-DGSMS-83</w:t>
            </w:r>
          </w:p>
        </w:tc>
      </w:tr>
    </w:tbl>
    <w:p w:rsidR="004E728A" w:rsidRDefault="004E728A" w:rsidP="000243EC">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after="0"/>
        <w:jc w:val="both"/>
        <w:rPr>
          <w:b/>
          <w:color w:val="0000CC"/>
          <w:lang w:val="es-VE"/>
        </w:rPr>
      </w:pPr>
    </w:p>
    <w:p w:rsidR="00096AE6" w:rsidRDefault="002C6F5E" w:rsidP="00096AE6">
      <w:pPr>
        <w:pStyle w:val="Ttulo1"/>
        <w:tabs>
          <w:tab w:val="left" w:pos="567"/>
        </w:tabs>
        <w:spacing w:after="200"/>
        <w:ind w:left="0"/>
        <w:rPr>
          <w:rFonts w:ascii="Arial" w:hAnsi="Arial" w:cs="Arial"/>
          <w:sz w:val="22"/>
          <w:szCs w:val="24"/>
          <w:lang w:val="es-VE"/>
        </w:rPr>
      </w:pPr>
      <w:bookmarkStart w:id="0" w:name="_Toc259438826"/>
      <w:bookmarkStart w:id="1" w:name="_Toc259891235"/>
      <w:bookmarkStart w:id="2" w:name="_Toc260228154"/>
      <w:bookmarkStart w:id="3" w:name="_Toc264462936"/>
      <w:bookmarkStart w:id="4" w:name="_Toc264463391"/>
      <w:bookmarkStart w:id="5" w:name="_Toc267912085"/>
      <w:bookmarkStart w:id="6" w:name="_Toc267913111"/>
      <w:bookmarkStart w:id="7" w:name="_Toc267913164"/>
      <w:bookmarkStart w:id="8" w:name="_Toc268156770"/>
      <w:bookmarkStart w:id="9" w:name="_Toc259438827"/>
      <w:bookmarkStart w:id="10" w:name="_Toc259891236"/>
      <w:bookmarkStart w:id="11" w:name="_Toc260228155"/>
      <w:bookmarkStart w:id="12" w:name="_Toc264462937"/>
      <w:bookmarkStart w:id="13" w:name="_Toc264463392"/>
      <w:bookmarkStart w:id="14" w:name="_Toc267912086"/>
      <w:bookmarkStart w:id="15" w:name="_Toc267913112"/>
      <w:bookmarkStart w:id="16" w:name="_Toc267913165"/>
      <w:bookmarkStart w:id="17" w:name="_Toc268156771"/>
      <w:bookmarkStart w:id="18" w:name="_Toc259438828"/>
      <w:bookmarkStart w:id="19" w:name="_Toc259891237"/>
      <w:bookmarkStart w:id="20" w:name="_Toc260228156"/>
      <w:bookmarkStart w:id="21" w:name="_Toc264462938"/>
      <w:bookmarkStart w:id="22" w:name="_Toc264463393"/>
      <w:bookmarkStart w:id="23" w:name="_Toc267912087"/>
      <w:bookmarkStart w:id="24" w:name="_Toc267913113"/>
      <w:bookmarkStart w:id="25" w:name="_Toc267913166"/>
      <w:bookmarkStart w:id="26" w:name="_Toc268156772"/>
      <w:bookmarkStart w:id="27" w:name="_Toc259438854"/>
      <w:bookmarkStart w:id="28" w:name="_Toc259891263"/>
      <w:bookmarkStart w:id="29" w:name="_Toc260228182"/>
      <w:bookmarkStart w:id="30" w:name="_Toc264462964"/>
      <w:bookmarkStart w:id="31" w:name="_Toc264463419"/>
      <w:bookmarkStart w:id="32" w:name="_Toc267912113"/>
      <w:bookmarkStart w:id="33" w:name="_Toc267913139"/>
      <w:bookmarkStart w:id="34" w:name="_Toc267913192"/>
      <w:bookmarkStart w:id="35" w:name="_Toc268156798"/>
      <w:bookmarkStart w:id="36" w:name="_Toc259438855"/>
      <w:bookmarkStart w:id="37" w:name="_Toc259891264"/>
      <w:bookmarkStart w:id="38" w:name="_Toc260228183"/>
      <w:bookmarkStart w:id="39" w:name="_Toc264462965"/>
      <w:bookmarkStart w:id="40" w:name="_Toc264463420"/>
      <w:bookmarkStart w:id="41" w:name="_Toc267912114"/>
      <w:bookmarkStart w:id="42" w:name="_Toc267913140"/>
      <w:bookmarkStart w:id="43" w:name="_Toc267913193"/>
      <w:bookmarkStart w:id="44" w:name="_Toc268156799"/>
      <w:bookmarkStart w:id="45" w:name="_Toc259438856"/>
      <w:bookmarkStart w:id="46" w:name="_Toc259891265"/>
      <w:bookmarkStart w:id="47" w:name="_Toc260228184"/>
      <w:bookmarkStart w:id="48" w:name="_Toc264462966"/>
      <w:bookmarkStart w:id="49" w:name="_Toc264463421"/>
      <w:bookmarkStart w:id="50" w:name="_Toc267912115"/>
      <w:bookmarkStart w:id="51" w:name="_Toc267913141"/>
      <w:bookmarkStart w:id="52" w:name="_Toc267913194"/>
      <w:bookmarkStart w:id="53" w:name="_Toc268156800"/>
      <w:bookmarkStart w:id="54" w:name="_Toc259438857"/>
      <w:bookmarkStart w:id="55" w:name="_Toc259891266"/>
      <w:bookmarkStart w:id="56" w:name="_Toc260228185"/>
      <w:bookmarkStart w:id="57" w:name="_Toc264462967"/>
      <w:bookmarkStart w:id="58" w:name="_Toc264463422"/>
      <w:bookmarkStart w:id="59" w:name="_Toc267912116"/>
      <w:bookmarkStart w:id="60" w:name="_Toc267913142"/>
      <w:bookmarkStart w:id="61" w:name="_Toc267913195"/>
      <w:bookmarkStart w:id="62" w:name="_Toc268156801"/>
      <w:bookmarkStart w:id="63" w:name="_Toc259438858"/>
      <w:bookmarkStart w:id="64" w:name="_Toc259891267"/>
      <w:bookmarkStart w:id="65" w:name="_Toc260228186"/>
      <w:bookmarkStart w:id="66" w:name="_Toc264462968"/>
      <w:bookmarkStart w:id="67" w:name="_Toc264463423"/>
      <w:bookmarkStart w:id="68" w:name="_Toc267912117"/>
      <w:bookmarkStart w:id="69" w:name="_Toc267913143"/>
      <w:bookmarkStart w:id="70" w:name="_Toc267913196"/>
      <w:bookmarkStart w:id="71" w:name="_Toc268156802"/>
      <w:bookmarkStart w:id="72" w:name="_Toc259438859"/>
      <w:bookmarkStart w:id="73" w:name="_Toc259891268"/>
      <w:bookmarkStart w:id="74" w:name="_Toc260228187"/>
      <w:bookmarkStart w:id="75" w:name="_Toc264462969"/>
      <w:bookmarkStart w:id="76" w:name="_Toc264463424"/>
      <w:bookmarkStart w:id="77" w:name="_Toc267912118"/>
      <w:bookmarkStart w:id="78" w:name="_Toc267913144"/>
      <w:bookmarkStart w:id="79" w:name="_Toc267913197"/>
      <w:bookmarkStart w:id="80" w:name="_Toc268156803"/>
      <w:bookmarkStart w:id="81" w:name="_Toc259438860"/>
      <w:bookmarkStart w:id="82" w:name="_Toc259891269"/>
      <w:bookmarkStart w:id="83" w:name="_Toc260228188"/>
      <w:bookmarkStart w:id="84" w:name="_Toc264462970"/>
      <w:bookmarkStart w:id="85" w:name="_Toc264463425"/>
      <w:bookmarkStart w:id="86" w:name="_Toc267912119"/>
      <w:bookmarkStart w:id="87" w:name="_Toc267913145"/>
      <w:bookmarkStart w:id="88" w:name="_Toc267913198"/>
      <w:bookmarkStart w:id="89" w:name="_Toc268156804"/>
      <w:bookmarkStart w:id="90" w:name="_Toc259438861"/>
      <w:bookmarkStart w:id="91" w:name="_Toc259891270"/>
      <w:bookmarkStart w:id="92" w:name="_Toc260228189"/>
      <w:bookmarkStart w:id="93" w:name="_Toc264462971"/>
      <w:bookmarkStart w:id="94" w:name="_Toc264463426"/>
      <w:bookmarkStart w:id="95" w:name="_Toc267912120"/>
      <w:bookmarkStart w:id="96" w:name="_Toc267913146"/>
      <w:bookmarkStart w:id="97" w:name="_Toc267913199"/>
      <w:bookmarkStart w:id="98" w:name="_Toc268156805"/>
      <w:bookmarkStart w:id="99" w:name="_Toc408903341"/>
      <w:bookmarkStart w:id="100" w:name="_Toc121414514"/>
      <w:bookmarkStart w:id="101" w:name="_Toc1226955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D271F2">
        <w:rPr>
          <w:rFonts w:ascii="Arial" w:hAnsi="Arial" w:cs="Arial"/>
          <w:sz w:val="22"/>
          <w:szCs w:val="24"/>
          <w:lang w:val="es-VE"/>
        </w:rPr>
        <w:t>OBJETIVO</w:t>
      </w:r>
      <w:r w:rsidR="00D67D22">
        <w:rPr>
          <w:rFonts w:ascii="Arial" w:hAnsi="Arial" w:cs="Arial"/>
          <w:sz w:val="22"/>
          <w:szCs w:val="24"/>
          <w:lang w:val="es-VE"/>
        </w:rPr>
        <w:t xml:space="preserve"> DEL MONITOREO</w:t>
      </w:r>
      <w:bookmarkEnd w:id="99"/>
    </w:p>
    <w:p w:rsidR="00661AEF" w:rsidRDefault="008159D8" w:rsidP="00661AEF">
      <w:pPr>
        <w:pStyle w:val="Text"/>
      </w:pPr>
      <w:r>
        <w:t>Identificar los niveles</w:t>
      </w:r>
      <w:r w:rsidR="00E45766">
        <w:t xml:space="preserve"> de Iluminación en los diferentes ambientes de trabajo, de tal forma que no sea un factor de riesgo para la salud de los trabajadores al realizar sus actividades. </w:t>
      </w:r>
      <w:bookmarkStart w:id="102" w:name="_Toc408903342"/>
    </w:p>
    <w:p w:rsidR="00096AE6" w:rsidRDefault="00CC6713" w:rsidP="00096AE6">
      <w:pPr>
        <w:pStyle w:val="Ttulo1"/>
        <w:tabs>
          <w:tab w:val="left" w:pos="567"/>
        </w:tabs>
        <w:spacing w:after="200"/>
        <w:ind w:left="0"/>
        <w:rPr>
          <w:rFonts w:ascii="Arial" w:hAnsi="Arial" w:cs="Arial"/>
          <w:sz w:val="22"/>
          <w:szCs w:val="24"/>
          <w:lang w:val="es-VE"/>
        </w:rPr>
      </w:pPr>
      <w:bookmarkStart w:id="103" w:name="_Toc408903343"/>
      <w:bookmarkEnd w:id="102"/>
      <w:r>
        <w:rPr>
          <w:rFonts w:ascii="Arial" w:hAnsi="Arial" w:cs="Arial"/>
          <w:sz w:val="22"/>
          <w:szCs w:val="24"/>
          <w:lang w:val="es-VE"/>
        </w:rPr>
        <w:t>EQUIPO</w:t>
      </w:r>
      <w:r w:rsidR="00661AEF">
        <w:rPr>
          <w:rFonts w:ascii="Arial" w:hAnsi="Arial" w:cs="Arial"/>
          <w:sz w:val="22"/>
          <w:szCs w:val="24"/>
          <w:lang w:val="es-VE"/>
        </w:rPr>
        <w:t xml:space="preserve">S A </w:t>
      </w:r>
      <w:r>
        <w:rPr>
          <w:rFonts w:ascii="Arial" w:hAnsi="Arial" w:cs="Arial"/>
          <w:sz w:val="22"/>
          <w:szCs w:val="24"/>
          <w:lang w:val="es-VE"/>
        </w:rPr>
        <w:t>UTILIZ</w:t>
      </w:r>
      <w:bookmarkEnd w:id="103"/>
      <w:r w:rsidR="00661AEF">
        <w:rPr>
          <w:rFonts w:ascii="Arial" w:hAnsi="Arial" w:cs="Arial"/>
          <w:sz w:val="22"/>
          <w:szCs w:val="24"/>
          <w:lang w:val="es-VE"/>
        </w:rPr>
        <w:t>AR</w:t>
      </w:r>
    </w:p>
    <w:p w:rsidR="00B8732E" w:rsidRDefault="00B8732E" w:rsidP="00096AE6">
      <w:pPr>
        <w:tabs>
          <w:tab w:val="clear" w:pos="864"/>
          <w:tab w:val="clear" w:pos="1296"/>
          <w:tab w:val="left" w:pos="567"/>
        </w:tabs>
        <w:spacing w:after="0" w:line="360" w:lineRule="auto"/>
        <w:jc w:val="both"/>
      </w:pPr>
    </w:p>
    <w:tbl>
      <w:tblPr>
        <w:tblpPr w:leftFromText="141" w:rightFromText="141" w:vertAnchor="text" w:horzAnchor="margin" w:tblpXSpec="center" w:tblpY="-40"/>
        <w:tblW w:w="43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4125"/>
      </w:tblGrid>
      <w:tr w:rsidR="007D347E" w:rsidTr="002C487D">
        <w:trPr>
          <w:trHeight w:val="558"/>
          <w:jc w:val="center"/>
        </w:trPr>
        <w:tc>
          <w:tcPr>
            <w:tcW w:w="2508" w:type="pct"/>
            <w:tcBorders>
              <w:top w:val="single" w:sz="4" w:space="0" w:color="9BBB59"/>
              <w:left w:val="single" w:sz="4" w:space="0" w:color="9BBB59"/>
              <w:bottom w:val="single" w:sz="4" w:space="0" w:color="9BBB59"/>
              <w:right w:val="single" w:sz="4" w:space="0" w:color="9BBB59"/>
            </w:tcBorders>
            <w:shd w:val="clear" w:color="auto" w:fill="D6E3BC"/>
            <w:vAlign w:val="center"/>
          </w:tcPr>
          <w:p w:rsidR="00EB5A96" w:rsidRPr="00EB5A96" w:rsidRDefault="00EB5A96" w:rsidP="002C487D">
            <w:pPr>
              <w:tabs>
                <w:tab w:val="clear" w:pos="864"/>
                <w:tab w:val="clear" w:pos="1296"/>
                <w:tab w:val="left" w:pos="567"/>
              </w:tabs>
              <w:spacing w:after="0" w:line="360" w:lineRule="auto"/>
              <w:jc w:val="center"/>
              <w:rPr>
                <w:b/>
                <w:sz w:val="24"/>
                <w:szCs w:val="24"/>
              </w:rPr>
            </w:pPr>
            <w:r w:rsidRPr="00EB5A96">
              <w:rPr>
                <w:b/>
                <w:sz w:val="24"/>
                <w:szCs w:val="24"/>
              </w:rPr>
              <w:t>EQUIPO</w:t>
            </w:r>
          </w:p>
        </w:tc>
        <w:tc>
          <w:tcPr>
            <w:tcW w:w="2492" w:type="pct"/>
            <w:tcBorders>
              <w:top w:val="single" w:sz="4" w:space="0" w:color="9BBB59"/>
              <w:left w:val="single" w:sz="4" w:space="0" w:color="9BBB59"/>
              <w:bottom w:val="single" w:sz="4" w:space="0" w:color="9BBB59"/>
              <w:right w:val="single" w:sz="4" w:space="0" w:color="9BBB59"/>
            </w:tcBorders>
            <w:shd w:val="clear" w:color="auto" w:fill="D6E3BC"/>
            <w:vAlign w:val="center"/>
          </w:tcPr>
          <w:p w:rsidR="00EB5A96" w:rsidRPr="00EB5A96" w:rsidRDefault="00EB5A96" w:rsidP="002C487D">
            <w:pPr>
              <w:tabs>
                <w:tab w:val="clear" w:pos="864"/>
                <w:tab w:val="clear" w:pos="1296"/>
                <w:tab w:val="left" w:pos="567"/>
              </w:tabs>
              <w:spacing w:after="0" w:line="360" w:lineRule="auto"/>
              <w:jc w:val="center"/>
              <w:rPr>
                <w:b/>
                <w:sz w:val="24"/>
                <w:szCs w:val="24"/>
              </w:rPr>
            </w:pPr>
            <w:r w:rsidRPr="00EB5A96">
              <w:rPr>
                <w:b/>
                <w:sz w:val="24"/>
                <w:szCs w:val="24"/>
              </w:rPr>
              <w:t>CARACTERISTICAS</w:t>
            </w:r>
          </w:p>
        </w:tc>
      </w:tr>
      <w:tr w:rsidR="007D347E" w:rsidTr="002C487D">
        <w:trPr>
          <w:trHeight w:val="3581"/>
          <w:jc w:val="center"/>
        </w:trPr>
        <w:tc>
          <w:tcPr>
            <w:tcW w:w="2508" w:type="pct"/>
            <w:tcBorders>
              <w:top w:val="single" w:sz="4" w:space="0" w:color="9BBB59"/>
              <w:left w:val="single" w:sz="4" w:space="0" w:color="9BBB59"/>
              <w:bottom w:val="single" w:sz="4" w:space="0" w:color="9BBB59"/>
              <w:right w:val="single" w:sz="4" w:space="0" w:color="9BBB59"/>
            </w:tcBorders>
            <w:shd w:val="clear" w:color="auto" w:fill="C2D69B"/>
          </w:tcPr>
          <w:p w:rsidR="00EB5A96" w:rsidRDefault="00B457F2" w:rsidP="002C487D">
            <w:pPr>
              <w:tabs>
                <w:tab w:val="clear" w:pos="0"/>
                <w:tab w:val="clear" w:pos="432"/>
                <w:tab w:val="clear" w:pos="864"/>
                <w:tab w:val="clear" w:pos="1296"/>
                <w:tab w:val="left" w:pos="567"/>
                <w:tab w:val="left" w:pos="709"/>
              </w:tabs>
              <w:spacing w:after="0" w:line="360" w:lineRule="auto"/>
              <w:ind w:left="1418"/>
              <w:jc w:val="both"/>
              <w:rPr>
                <w:noProof/>
                <w:lang w:eastAsia="es-ES"/>
              </w:rPr>
            </w:pPr>
            <w:r>
              <w:rPr>
                <w:noProof/>
                <w:lang w:val="es-BO" w:eastAsia="es-BO"/>
              </w:rPr>
              <w:drawing>
                <wp:anchor distT="0" distB="0" distL="114300" distR="114300" simplePos="0" relativeHeight="251657216" behindDoc="0" locked="0" layoutInCell="1" allowOverlap="1">
                  <wp:simplePos x="0" y="0"/>
                  <wp:positionH relativeFrom="column">
                    <wp:posOffset>808355</wp:posOffset>
                  </wp:positionH>
                  <wp:positionV relativeFrom="paragraph">
                    <wp:posOffset>98425</wp:posOffset>
                  </wp:positionV>
                  <wp:extent cx="1105535" cy="2051050"/>
                  <wp:effectExtent l="0" t="0" r="0" b="6350"/>
                  <wp:wrapNone/>
                  <wp:docPr id="178" name="Imagen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5535" cy="2051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347E" w:rsidRDefault="007D347E" w:rsidP="002C487D">
            <w:pPr>
              <w:tabs>
                <w:tab w:val="clear" w:pos="0"/>
                <w:tab w:val="clear" w:pos="432"/>
                <w:tab w:val="clear" w:pos="864"/>
                <w:tab w:val="clear" w:pos="1296"/>
                <w:tab w:val="left" w:pos="567"/>
                <w:tab w:val="left" w:pos="709"/>
              </w:tabs>
              <w:spacing w:after="0" w:line="360" w:lineRule="auto"/>
              <w:ind w:left="1418"/>
              <w:jc w:val="both"/>
              <w:rPr>
                <w:noProof/>
                <w:lang w:eastAsia="es-ES"/>
              </w:rPr>
            </w:pPr>
          </w:p>
          <w:p w:rsidR="00EB5A96" w:rsidRDefault="00EB5A96" w:rsidP="002C487D">
            <w:pPr>
              <w:tabs>
                <w:tab w:val="clear" w:pos="0"/>
                <w:tab w:val="clear" w:pos="432"/>
                <w:tab w:val="clear" w:pos="864"/>
                <w:tab w:val="clear" w:pos="1296"/>
                <w:tab w:val="left" w:pos="567"/>
                <w:tab w:val="left" w:pos="709"/>
              </w:tabs>
              <w:spacing w:after="0" w:line="360" w:lineRule="auto"/>
              <w:ind w:left="1418"/>
              <w:jc w:val="both"/>
              <w:rPr>
                <w:noProof/>
                <w:lang w:eastAsia="es-ES"/>
              </w:rPr>
            </w:pPr>
          </w:p>
          <w:p w:rsidR="00EB5A96" w:rsidRPr="0089661E" w:rsidRDefault="00EB5A96" w:rsidP="002C487D">
            <w:pPr>
              <w:tabs>
                <w:tab w:val="clear" w:pos="0"/>
                <w:tab w:val="clear" w:pos="432"/>
                <w:tab w:val="clear" w:pos="864"/>
                <w:tab w:val="clear" w:pos="1296"/>
                <w:tab w:val="left" w:pos="567"/>
                <w:tab w:val="left" w:pos="709"/>
              </w:tabs>
              <w:spacing w:after="0" w:line="360" w:lineRule="auto"/>
              <w:ind w:left="1418"/>
              <w:jc w:val="both"/>
              <w:rPr>
                <w:noProof/>
                <w:lang w:eastAsia="es-ES"/>
              </w:rPr>
            </w:pPr>
          </w:p>
          <w:p w:rsidR="00EB5A96" w:rsidRDefault="00EB5A96" w:rsidP="002C487D">
            <w:pPr>
              <w:tabs>
                <w:tab w:val="clear" w:pos="0"/>
                <w:tab w:val="clear" w:pos="432"/>
                <w:tab w:val="clear" w:pos="864"/>
                <w:tab w:val="clear" w:pos="1296"/>
                <w:tab w:val="left" w:pos="567"/>
                <w:tab w:val="left" w:pos="709"/>
              </w:tabs>
              <w:spacing w:after="0" w:line="360" w:lineRule="auto"/>
              <w:ind w:left="1418"/>
              <w:jc w:val="both"/>
            </w:pPr>
          </w:p>
        </w:tc>
        <w:tc>
          <w:tcPr>
            <w:tcW w:w="2492" w:type="pct"/>
            <w:tcBorders>
              <w:top w:val="single" w:sz="4" w:space="0" w:color="9BBB59"/>
              <w:left w:val="single" w:sz="4" w:space="0" w:color="9BBB59"/>
              <w:bottom w:val="single" w:sz="4" w:space="0" w:color="9BBB59"/>
              <w:right w:val="single" w:sz="4" w:space="0" w:color="9BBB59"/>
            </w:tcBorders>
            <w:shd w:val="clear" w:color="auto" w:fill="C2D69B"/>
          </w:tcPr>
          <w:p w:rsidR="007D347E" w:rsidRDefault="007D347E" w:rsidP="002C487D">
            <w:pPr>
              <w:tabs>
                <w:tab w:val="clear" w:pos="864"/>
                <w:tab w:val="clear" w:pos="1296"/>
                <w:tab w:val="left" w:pos="567"/>
              </w:tabs>
              <w:spacing w:after="0" w:line="360" w:lineRule="auto"/>
              <w:jc w:val="both"/>
            </w:pPr>
          </w:p>
          <w:p w:rsidR="007D347E" w:rsidRDefault="002C487D" w:rsidP="0030223E">
            <w:pPr>
              <w:pStyle w:val="Ttulo10"/>
              <w:jc w:val="both"/>
            </w:pPr>
            <w:r w:rsidRPr="00423BCC">
              <w:rPr>
                <w:rFonts w:ascii="Arial" w:hAnsi="Arial" w:cs="Arial"/>
                <w:b w:val="0"/>
                <w:sz w:val="20"/>
                <w:szCs w:val="20"/>
              </w:rPr>
              <w:t xml:space="preserve">El </w:t>
            </w:r>
            <w:r w:rsidRPr="00B8732E">
              <w:rPr>
                <w:rFonts w:ascii="Arial" w:hAnsi="Arial" w:cs="Arial"/>
                <w:sz w:val="20"/>
                <w:szCs w:val="20"/>
              </w:rPr>
              <w:t>LUXOMETRO – EXTECH,</w:t>
            </w:r>
            <w:r>
              <w:rPr>
                <w:rFonts w:ascii="Arial" w:hAnsi="Arial" w:cs="Arial"/>
                <w:sz w:val="20"/>
                <w:szCs w:val="20"/>
              </w:rPr>
              <w:t xml:space="preserve"> </w:t>
            </w:r>
            <w:r w:rsidRPr="00423BCC">
              <w:rPr>
                <w:rFonts w:ascii="Arial" w:hAnsi="Arial" w:cs="Arial"/>
                <w:b w:val="0"/>
                <w:sz w:val="20"/>
                <w:szCs w:val="20"/>
              </w:rPr>
              <w:t>Modelo</w:t>
            </w:r>
            <w:r>
              <w:rPr>
                <w:rFonts w:ascii="Arial" w:hAnsi="Arial" w:cs="Arial"/>
                <w:sz w:val="20"/>
                <w:szCs w:val="20"/>
              </w:rPr>
              <w:t xml:space="preserve"> </w:t>
            </w:r>
            <w:r w:rsidR="00C56973">
              <w:rPr>
                <w:rFonts w:ascii="Arial" w:hAnsi="Arial" w:cs="Arial"/>
                <w:sz w:val="20"/>
                <w:szCs w:val="20"/>
              </w:rPr>
              <w:t xml:space="preserve">HD450 </w:t>
            </w:r>
            <w:r>
              <w:rPr>
                <w:rFonts w:ascii="Arial" w:hAnsi="Arial" w:cs="Arial"/>
                <w:b w:val="0"/>
                <w:sz w:val="20"/>
                <w:szCs w:val="20"/>
              </w:rPr>
              <w:t xml:space="preserve">con Serie </w:t>
            </w:r>
            <w:r w:rsidR="00C56973">
              <w:rPr>
                <w:rFonts w:ascii="Arial" w:hAnsi="Arial" w:cs="Arial"/>
                <w:sz w:val="20"/>
                <w:szCs w:val="20"/>
              </w:rPr>
              <w:t>Z199295</w:t>
            </w:r>
            <w:r w:rsidRPr="00B8732E">
              <w:rPr>
                <w:rFonts w:ascii="Arial" w:hAnsi="Arial" w:cs="Arial"/>
                <w:sz w:val="20"/>
                <w:szCs w:val="20"/>
              </w:rPr>
              <w:t xml:space="preserve"> </w:t>
            </w:r>
            <w:r w:rsidRPr="00B8732E">
              <w:rPr>
                <w:rStyle w:val="descripcion1"/>
                <w:color w:val="000000"/>
                <w:sz w:val="20"/>
                <w:szCs w:val="20"/>
              </w:rPr>
              <w:t xml:space="preserve">Instrumento portátil para medir la intensidad de la luz. Rango: </w:t>
            </w:r>
            <w:smartTag w:uri="urn:schemas-microsoft-com:office:smarttags" w:element="metricconverter">
              <w:smartTagPr>
                <w:attr w:name="ProductID" w:val="0 a"/>
              </w:smartTagPr>
              <w:r w:rsidRPr="00B8732E">
                <w:rPr>
                  <w:rStyle w:val="descripcion1"/>
                  <w:color w:val="000000"/>
                  <w:sz w:val="20"/>
                  <w:szCs w:val="20"/>
                </w:rPr>
                <w:t>0 a</w:t>
              </w:r>
            </w:smartTag>
            <w:r w:rsidRPr="00B8732E">
              <w:rPr>
                <w:rStyle w:val="descripcion1"/>
                <w:color w:val="000000"/>
                <w:sz w:val="20"/>
                <w:szCs w:val="20"/>
              </w:rPr>
              <w:t xml:space="preserve"> </w:t>
            </w:r>
            <w:r w:rsidR="00C56973">
              <w:rPr>
                <w:rStyle w:val="descripcion1"/>
                <w:color w:val="000000"/>
                <w:sz w:val="20"/>
                <w:szCs w:val="20"/>
              </w:rPr>
              <w:t>4</w:t>
            </w:r>
            <w:r w:rsidRPr="00B8732E">
              <w:rPr>
                <w:rStyle w:val="descripcion1"/>
                <w:color w:val="000000"/>
                <w:sz w:val="20"/>
                <w:szCs w:val="20"/>
              </w:rPr>
              <w:t xml:space="preserve">00.000 lux. Sensor: célula fotoeléctrica de silicio Resolución: </w:t>
            </w:r>
            <w:r w:rsidR="0030223E">
              <w:t xml:space="preserve"> </w:t>
            </w:r>
            <w:r w:rsidR="0030223E" w:rsidRPr="0030223E">
              <w:rPr>
                <w:rStyle w:val="descripcion1"/>
                <w:color w:val="000000"/>
                <w:sz w:val="20"/>
                <w:szCs w:val="20"/>
              </w:rPr>
              <w:t>400/4,000/40,000/4</w:t>
            </w:r>
            <w:r w:rsidR="0030223E">
              <w:rPr>
                <w:rStyle w:val="descripcion1"/>
                <w:color w:val="000000"/>
                <w:sz w:val="20"/>
                <w:szCs w:val="20"/>
              </w:rPr>
              <w:t>00,000 Lux,40/400/4,000/40,000</w:t>
            </w:r>
            <w:r w:rsidR="0030223E" w:rsidRPr="0030223E">
              <w:rPr>
                <w:rStyle w:val="descripcion1"/>
                <w:color w:val="000000"/>
                <w:sz w:val="20"/>
                <w:szCs w:val="20"/>
              </w:rPr>
              <w:t>Fc</w:t>
            </w:r>
            <w:r w:rsidR="0030223E">
              <w:rPr>
                <w:rStyle w:val="descripcion1"/>
                <w:color w:val="000000"/>
                <w:sz w:val="20"/>
                <w:szCs w:val="20"/>
              </w:rPr>
              <w:t xml:space="preserve">. </w:t>
            </w:r>
            <w:r w:rsidRPr="00B8732E">
              <w:rPr>
                <w:rStyle w:val="descripcion1"/>
                <w:color w:val="000000"/>
                <w:sz w:val="20"/>
                <w:szCs w:val="20"/>
              </w:rPr>
              <w:t xml:space="preserve">Rango de funcionamiento: </w:t>
            </w:r>
            <w:smartTag w:uri="urn:schemas-microsoft-com:office:smarttags" w:element="metricconverter">
              <w:smartTagPr>
                <w:attr w:name="ProductID" w:val="0ﾺC"/>
              </w:smartTagPr>
              <w:r w:rsidRPr="00B8732E">
                <w:rPr>
                  <w:rStyle w:val="descripcion1"/>
                  <w:color w:val="000000"/>
                  <w:sz w:val="20"/>
                  <w:szCs w:val="20"/>
                </w:rPr>
                <w:t>0ºC</w:t>
              </w:r>
            </w:smartTag>
            <w:r w:rsidRPr="00B8732E">
              <w:rPr>
                <w:rStyle w:val="descripcion1"/>
                <w:color w:val="000000"/>
                <w:sz w:val="20"/>
                <w:szCs w:val="20"/>
              </w:rPr>
              <w:t xml:space="preserve"> a </w:t>
            </w:r>
            <w:r w:rsidR="00C56973">
              <w:rPr>
                <w:rStyle w:val="descripcion1"/>
                <w:color w:val="000000"/>
                <w:sz w:val="20"/>
                <w:szCs w:val="20"/>
              </w:rPr>
              <w:t>4</w:t>
            </w:r>
            <w:r w:rsidRPr="00B8732E">
              <w:rPr>
                <w:rStyle w:val="descripcion1"/>
                <w:color w:val="000000"/>
                <w:sz w:val="20"/>
                <w:szCs w:val="20"/>
              </w:rPr>
              <w:t>0ºC</w:t>
            </w:r>
            <w:r w:rsidR="00C56973">
              <w:rPr>
                <w:rStyle w:val="descripcion1"/>
                <w:color w:val="000000"/>
                <w:sz w:val="20"/>
                <w:szCs w:val="20"/>
              </w:rPr>
              <w:t xml:space="preserve"> (32 a 104 ºF)</w:t>
            </w:r>
            <w:r w:rsidRPr="00B8732E">
              <w:rPr>
                <w:rStyle w:val="descripcion1"/>
                <w:color w:val="000000"/>
                <w:sz w:val="20"/>
                <w:szCs w:val="20"/>
              </w:rPr>
              <w:t xml:space="preserve"> / 0% a 8</w:t>
            </w:r>
            <w:r w:rsidR="00C56973">
              <w:rPr>
                <w:rStyle w:val="descripcion1"/>
                <w:color w:val="000000"/>
                <w:sz w:val="20"/>
                <w:szCs w:val="20"/>
              </w:rPr>
              <w:t>0</w:t>
            </w:r>
            <w:r w:rsidRPr="00B8732E">
              <w:rPr>
                <w:rStyle w:val="descripcion1"/>
                <w:color w:val="000000"/>
                <w:sz w:val="20"/>
                <w:szCs w:val="20"/>
              </w:rPr>
              <w:t xml:space="preserve">% HR </w:t>
            </w:r>
            <w:r w:rsidR="0030223E">
              <w:rPr>
                <w:rStyle w:val="descripcion1"/>
                <w:color w:val="000000"/>
                <w:sz w:val="20"/>
                <w:szCs w:val="20"/>
              </w:rPr>
              <w:t>Exactitud</w:t>
            </w:r>
            <w:r w:rsidRPr="00B8732E">
              <w:rPr>
                <w:rStyle w:val="descripcion1"/>
                <w:color w:val="000000"/>
                <w:sz w:val="20"/>
                <w:szCs w:val="20"/>
              </w:rPr>
              <w:t xml:space="preserve">: </w:t>
            </w:r>
            <w:r w:rsidR="0030223E">
              <w:rPr>
                <w:rStyle w:val="descripcion1"/>
                <w:color w:val="000000"/>
                <w:sz w:val="20"/>
                <w:szCs w:val="20"/>
              </w:rPr>
              <w:t>5</w:t>
            </w:r>
            <w:r w:rsidRPr="00B8732E">
              <w:rPr>
                <w:rStyle w:val="descripcion1"/>
                <w:color w:val="000000"/>
                <w:sz w:val="20"/>
                <w:szCs w:val="20"/>
              </w:rPr>
              <w:t xml:space="preserve">% </w:t>
            </w:r>
          </w:p>
        </w:tc>
      </w:tr>
    </w:tbl>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2C487D" w:rsidRDefault="002C487D" w:rsidP="00096AE6">
      <w:pPr>
        <w:tabs>
          <w:tab w:val="clear" w:pos="864"/>
          <w:tab w:val="clear" w:pos="1296"/>
          <w:tab w:val="left" w:pos="567"/>
        </w:tabs>
        <w:spacing w:after="0" w:line="360" w:lineRule="auto"/>
        <w:jc w:val="both"/>
      </w:pPr>
    </w:p>
    <w:p w:rsidR="00B8732E" w:rsidRDefault="00B8732E" w:rsidP="00096AE6">
      <w:pPr>
        <w:tabs>
          <w:tab w:val="clear" w:pos="864"/>
          <w:tab w:val="clear" w:pos="1296"/>
          <w:tab w:val="left" w:pos="567"/>
        </w:tabs>
        <w:spacing w:after="0" w:line="360" w:lineRule="auto"/>
        <w:jc w:val="both"/>
      </w:pPr>
    </w:p>
    <w:p w:rsidR="00661AEF" w:rsidRPr="002E5BD5" w:rsidRDefault="00661AEF" w:rsidP="00661AEF">
      <w:pPr>
        <w:rPr>
          <w:lang w:val="es-VE"/>
        </w:rPr>
      </w:pPr>
      <w:r w:rsidRPr="002E5BD5">
        <w:rPr>
          <w:lang w:val="es-VE"/>
        </w:rPr>
        <w:t>Cualquier otro equipo de características similares debe ser presentado previa a las mediciones para su validación</w:t>
      </w:r>
      <w:r>
        <w:rPr>
          <w:lang w:val="es-VE"/>
        </w:rPr>
        <w:t>.</w:t>
      </w:r>
    </w:p>
    <w:p w:rsidR="00096AE6" w:rsidRPr="00096AE6" w:rsidRDefault="00096AE6" w:rsidP="00096AE6">
      <w:pPr>
        <w:pStyle w:val="Ttulo1"/>
        <w:tabs>
          <w:tab w:val="left" w:pos="567"/>
        </w:tabs>
        <w:spacing w:after="200"/>
        <w:ind w:left="0"/>
        <w:rPr>
          <w:rFonts w:ascii="Arial" w:hAnsi="Arial" w:cs="Arial"/>
          <w:sz w:val="22"/>
          <w:szCs w:val="24"/>
          <w:lang w:val="es-VE"/>
        </w:rPr>
      </w:pPr>
      <w:bookmarkStart w:id="104" w:name="_Toc259438865"/>
      <w:bookmarkStart w:id="105" w:name="_Toc259891274"/>
      <w:bookmarkStart w:id="106" w:name="_Toc260228193"/>
      <w:bookmarkStart w:id="107" w:name="_Toc264462975"/>
      <w:bookmarkStart w:id="108" w:name="_Toc264463430"/>
      <w:bookmarkStart w:id="109" w:name="_Toc267912124"/>
      <w:bookmarkStart w:id="110" w:name="_Toc267913150"/>
      <w:bookmarkStart w:id="111" w:name="_Toc267913203"/>
      <w:bookmarkStart w:id="112" w:name="_Toc268156809"/>
      <w:bookmarkStart w:id="113" w:name="_Toc295889719"/>
      <w:bookmarkStart w:id="114" w:name="_Toc366855020"/>
      <w:bookmarkStart w:id="115" w:name="_Toc408903346"/>
      <w:bookmarkEnd w:id="104"/>
      <w:bookmarkEnd w:id="105"/>
      <w:bookmarkEnd w:id="106"/>
      <w:bookmarkEnd w:id="107"/>
      <w:bookmarkEnd w:id="108"/>
      <w:bookmarkEnd w:id="109"/>
      <w:bookmarkEnd w:id="110"/>
      <w:bookmarkEnd w:id="111"/>
      <w:bookmarkEnd w:id="112"/>
      <w:bookmarkEnd w:id="113"/>
      <w:bookmarkEnd w:id="114"/>
      <w:r w:rsidRPr="00096AE6">
        <w:rPr>
          <w:rFonts w:ascii="Arial" w:hAnsi="Arial" w:cs="Arial"/>
          <w:sz w:val="22"/>
          <w:szCs w:val="24"/>
          <w:lang w:val="es-VE"/>
        </w:rPr>
        <w:t>DESCRIPCION DE LAS ACTIVIDADES DE MONITOREO</w:t>
      </w:r>
      <w:bookmarkEnd w:id="115"/>
    </w:p>
    <w:p w:rsidR="001121E4" w:rsidRPr="004B33CA" w:rsidRDefault="00096AE6" w:rsidP="001121E4">
      <w:pPr>
        <w:pStyle w:val="Ttulo2"/>
        <w:rPr>
          <w:rFonts w:ascii="Arial" w:hAnsi="Arial" w:cs="Arial"/>
          <w:sz w:val="22"/>
        </w:rPr>
      </w:pPr>
      <w:bookmarkStart w:id="116" w:name="_Toc408903347"/>
      <w:r w:rsidRPr="004B33CA">
        <w:rPr>
          <w:rFonts w:ascii="Arial" w:hAnsi="Arial" w:cs="Arial"/>
          <w:sz w:val="22"/>
          <w:lang w:val="es-BO"/>
        </w:rPr>
        <w:t>Actividades</w:t>
      </w:r>
      <w:r w:rsidRPr="004B33CA">
        <w:rPr>
          <w:rFonts w:ascii="Arial" w:hAnsi="Arial" w:cs="Arial"/>
          <w:sz w:val="22"/>
        </w:rPr>
        <w:t xml:space="preserve"> </w:t>
      </w:r>
      <w:r w:rsidRPr="004B33CA">
        <w:rPr>
          <w:rFonts w:ascii="Arial" w:hAnsi="Arial" w:cs="Arial"/>
          <w:sz w:val="22"/>
          <w:lang w:val="es-BO"/>
        </w:rPr>
        <w:t>del Monitoreo</w:t>
      </w:r>
      <w:bookmarkEnd w:id="116"/>
    </w:p>
    <w:p w:rsidR="005C345D" w:rsidRPr="008B6101" w:rsidRDefault="00661AEF" w:rsidP="0043589C">
      <w:pPr>
        <w:pStyle w:val="Text"/>
      </w:pPr>
      <w:r>
        <w:t>Realizar</w:t>
      </w:r>
      <w:r w:rsidR="0062521A" w:rsidRPr="00002991">
        <w:t xml:space="preserve"> reconocimiento de las condiciones en que se producen las emisiones lumínicas, considerando el lugar de trabajo, los ambientes presentan una iluminación general, con lo que se trata de conseguir una cantidad de luz uniforme en toda la zona independiente de los puestos de trabajo.</w:t>
      </w:r>
    </w:p>
    <w:p w:rsidR="007E2C28" w:rsidRPr="00002991" w:rsidRDefault="0062521A" w:rsidP="00C024CF">
      <w:pPr>
        <w:spacing w:line="360" w:lineRule="auto"/>
        <w:jc w:val="both"/>
        <w:rPr>
          <w:rFonts w:cs="Arial"/>
          <w:lang w:val="es-MX"/>
        </w:rPr>
      </w:pPr>
      <w:r w:rsidRPr="00002991">
        <w:rPr>
          <w:rFonts w:cs="Arial"/>
          <w:lang w:val="es-MX"/>
        </w:rPr>
        <w:t>El procedimiento de medición de luminiscencia se lo realizó de la siguiente forma:</w:t>
      </w:r>
    </w:p>
    <w:p w:rsidR="0062521A" w:rsidRPr="00002991" w:rsidRDefault="0062521A" w:rsidP="00C024CF">
      <w:pPr>
        <w:numPr>
          <w:ilvl w:val="0"/>
          <w:numId w:val="37"/>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num" w:pos="900"/>
        </w:tabs>
        <w:suppressAutoHyphens w:val="0"/>
        <w:spacing w:after="0" w:line="360" w:lineRule="auto"/>
        <w:jc w:val="both"/>
        <w:rPr>
          <w:rFonts w:cs="Arial"/>
          <w:lang w:val="es-MX"/>
        </w:rPr>
      </w:pPr>
      <w:r w:rsidRPr="00002991">
        <w:rPr>
          <w:rFonts w:cs="Arial"/>
          <w:lang w:val="es-MX"/>
        </w:rPr>
        <w:t>Verificación de los ambientes de trabajo donde el personal realiza sus actividades diarias.</w:t>
      </w:r>
    </w:p>
    <w:p w:rsidR="0062521A" w:rsidRPr="00002991" w:rsidRDefault="00661AEF" w:rsidP="00C024CF">
      <w:pPr>
        <w:numPr>
          <w:ilvl w:val="0"/>
          <w:numId w:val="37"/>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num" w:pos="900"/>
        </w:tabs>
        <w:suppressAutoHyphens w:val="0"/>
        <w:spacing w:after="0" w:line="360" w:lineRule="auto"/>
        <w:jc w:val="both"/>
        <w:rPr>
          <w:rFonts w:cs="Arial"/>
          <w:lang w:val="es-MX"/>
        </w:rPr>
      </w:pPr>
      <w:r>
        <w:rPr>
          <w:rFonts w:cs="Arial"/>
          <w:lang w:val="es-MX"/>
        </w:rPr>
        <w:t>Se toma</w:t>
      </w:r>
      <w:r w:rsidR="0062521A" w:rsidRPr="00002991">
        <w:rPr>
          <w:rFonts w:cs="Arial"/>
          <w:lang w:val="es-MX"/>
        </w:rPr>
        <w:t xml:space="preserve"> la lectura en los puntos establecidos.</w:t>
      </w:r>
    </w:p>
    <w:p w:rsidR="0062521A" w:rsidRPr="00584222" w:rsidRDefault="0062521A" w:rsidP="00C024CF">
      <w:pPr>
        <w:numPr>
          <w:ilvl w:val="0"/>
          <w:numId w:val="37"/>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num" w:pos="900"/>
        </w:tabs>
        <w:suppressAutoHyphens w:val="0"/>
        <w:spacing w:after="0" w:line="360" w:lineRule="auto"/>
        <w:jc w:val="both"/>
        <w:rPr>
          <w:rFonts w:cs="Arial"/>
        </w:rPr>
      </w:pPr>
      <w:r w:rsidRPr="00002991">
        <w:rPr>
          <w:rFonts w:cs="Arial"/>
          <w:lang w:val="es-MX"/>
        </w:rPr>
        <w:lastRenderedPageBreak/>
        <w:t xml:space="preserve">En </w:t>
      </w:r>
      <w:r>
        <w:rPr>
          <w:rFonts w:cs="Arial"/>
          <w:lang w:val="es-MX"/>
        </w:rPr>
        <w:t xml:space="preserve">el Laboratorio </w:t>
      </w:r>
      <w:r w:rsidR="00C024CF">
        <w:rPr>
          <w:rFonts w:cs="Arial"/>
          <w:lang w:val="es-MX"/>
        </w:rPr>
        <w:t>y ofician</w:t>
      </w:r>
      <w:r w:rsidR="00661AEF">
        <w:rPr>
          <w:rFonts w:cs="Arial"/>
          <w:lang w:val="es-MX"/>
        </w:rPr>
        <w:t>a</w:t>
      </w:r>
      <w:r w:rsidR="00C024CF">
        <w:rPr>
          <w:rFonts w:cs="Arial"/>
          <w:lang w:val="es-MX"/>
        </w:rPr>
        <w:t xml:space="preserve">s de trabajo </w:t>
      </w:r>
      <w:r w:rsidR="00661AEF">
        <w:rPr>
          <w:rFonts w:cs="Arial"/>
          <w:lang w:val="es-MX"/>
        </w:rPr>
        <w:t>las mediciones se las realiza</w:t>
      </w:r>
      <w:r w:rsidRPr="00002991">
        <w:rPr>
          <w:rFonts w:cs="Arial"/>
          <w:lang w:val="es-MX"/>
        </w:rPr>
        <w:t xml:space="preserve"> en los </w:t>
      </w:r>
      <w:r>
        <w:rPr>
          <w:rFonts w:cs="Arial"/>
          <w:lang w:val="es-MX"/>
        </w:rPr>
        <w:t xml:space="preserve">mesones y </w:t>
      </w:r>
      <w:r w:rsidRPr="00002991">
        <w:rPr>
          <w:rFonts w:cs="Arial"/>
          <w:lang w:val="es-MX"/>
        </w:rPr>
        <w:t xml:space="preserve">escritorios donde el personal realiza sus labores diarias. </w:t>
      </w:r>
    </w:p>
    <w:p w:rsidR="0087220C" w:rsidRPr="004B33CA" w:rsidRDefault="0062521A" w:rsidP="00C024CF">
      <w:pPr>
        <w:spacing w:line="360" w:lineRule="auto"/>
        <w:jc w:val="both"/>
        <w:rPr>
          <w:rFonts w:cs="Arial"/>
          <w:lang w:val="es-MX"/>
        </w:rPr>
      </w:pPr>
      <w:r w:rsidRPr="00002991">
        <w:rPr>
          <w:rFonts w:cs="Arial"/>
          <w:b/>
          <w:bCs/>
          <w:i/>
          <w:iCs/>
          <w:lang w:val="es-MX"/>
        </w:rPr>
        <w:t>Nota</w:t>
      </w:r>
      <w:r w:rsidRPr="00002991">
        <w:rPr>
          <w:rFonts w:cs="Arial"/>
          <w:lang w:val="es-MX"/>
        </w:rPr>
        <w:t xml:space="preserve">: En cada </w:t>
      </w:r>
      <w:r>
        <w:rPr>
          <w:rFonts w:cs="Arial"/>
          <w:lang w:val="es-MX"/>
        </w:rPr>
        <w:t xml:space="preserve">sector </w:t>
      </w:r>
      <w:r w:rsidRPr="00002991">
        <w:rPr>
          <w:rFonts w:cs="Arial"/>
          <w:lang w:val="es-MX"/>
        </w:rPr>
        <w:t>de</w:t>
      </w:r>
      <w:r w:rsidR="00661AEF">
        <w:rPr>
          <w:rFonts w:cs="Arial"/>
          <w:lang w:val="es-MX"/>
        </w:rPr>
        <w:t xml:space="preserve"> trabajo se toma</w:t>
      </w:r>
      <w:r w:rsidRPr="00002991">
        <w:rPr>
          <w:rFonts w:cs="Arial"/>
          <w:lang w:val="es-MX"/>
        </w:rPr>
        <w:t xml:space="preserve"> en cuenta la cantidad de focos y la potencia que tienen cada uno de </w:t>
      </w:r>
      <w:r w:rsidRPr="004B33CA">
        <w:rPr>
          <w:rFonts w:cs="Arial"/>
          <w:lang w:val="es-MX"/>
        </w:rPr>
        <w:t xml:space="preserve">ellos. </w:t>
      </w:r>
    </w:p>
    <w:p w:rsidR="0087220C" w:rsidRPr="004B33CA" w:rsidRDefault="0087220C" w:rsidP="0087220C">
      <w:pPr>
        <w:pStyle w:val="Ttulo2"/>
        <w:rPr>
          <w:rFonts w:ascii="Arial" w:hAnsi="Arial" w:cs="Arial"/>
          <w:sz w:val="22"/>
          <w:szCs w:val="22"/>
          <w:lang w:val="es-BO"/>
        </w:rPr>
      </w:pPr>
      <w:bookmarkStart w:id="117" w:name="_Toc408903348"/>
      <w:r w:rsidRPr="004B33CA">
        <w:rPr>
          <w:rFonts w:ascii="Arial" w:hAnsi="Arial" w:cs="Arial"/>
          <w:sz w:val="22"/>
          <w:szCs w:val="22"/>
          <w:lang w:val="es-BO"/>
        </w:rPr>
        <w:t>Metodología</w:t>
      </w:r>
      <w:bookmarkEnd w:id="117"/>
    </w:p>
    <w:p w:rsidR="00CF71D0" w:rsidRPr="004B33CA" w:rsidRDefault="0087220C">
      <w:pPr>
        <w:pStyle w:val="Ttulo3"/>
        <w:rPr>
          <w:rFonts w:ascii="Arial" w:hAnsi="Arial" w:cs="Arial"/>
          <w:sz w:val="21"/>
          <w:szCs w:val="21"/>
          <w:lang w:val="es-BO"/>
        </w:rPr>
      </w:pPr>
      <w:bookmarkStart w:id="118" w:name="_Toc408903349"/>
      <w:r w:rsidRPr="004B33CA">
        <w:rPr>
          <w:rFonts w:ascii="Arial" w:hAnsi="Arial" w:cs="Arial"/>
          <w:sz w:val="21"/>
          <w:szCs w:val="21"/>
          <w:lang w:val="es-BO"/>
        </w:rPr>
        <w:t>Criterios de</w:t>
      </w:r>
      <w:r w:rsidR="00E11174" w:rsidRPr="004B33CA">
        <w:rPr>
          <w:rFonts w:ascii="Arial" w:hAnsi="Arial" w:cs="Arial"/>
          <w:sz w:val="21"/>
          <w:szCs w:val="21"/>
          <w:lang w:val="es-BO"/>
        </w:rPr>
        <w:t xml:space="preserve"> </w:t>
      </w:r>
      <w:r w:rsidR="0062521A" w:rsidRPr="004B33CA">
        <w:rPr>
          <w:rFonts w:ascii="Arial" w:hAnsi="Arial" w:cs="Arial"/>
          <w:sz w:val="21"/>
          <w:szCs w:val="21"/>
          <w:lang w:val="es-BO"/>
        </w:rPr>
        <w:t>Evaluación</w:t>
      </w:r>
      <w:bookmarkEnd w:id="118"/>
    </w:p>
    <w:p w:rsidR="004B33CA" w:rsidRDefault="0062521A" w:rsidP="00C024CF">
      <w:pPr>
        <w:spacing w:line="360" w:lineRule="auto"/>
        <w:jc w:val="both"/>
        <w:rPr>
          <w:rFonts w:cs="Arial"/>
        </w:rPr>
      </w:pPr>
      <w:r w:rsidRPr="009D5362">
        <w:rPr>
          <w:rFonts w:cs="Arial"/>
        </w:rPr>
        <w:t>La interpretación y evaluación de los resultados obtenido</w:t>
      </w:r>
      <w:r>
        <w:rPr>
          <w:rFonts w:cs="Arial"/>
        </w:rPr>
        <w:t>s en las mediciones, se realiz</w:t>
      </w:r>
      <w:r w:rsidR="00661AEF">
        <w:rPr>
          <w:rFonts w:cs="Arial"/>
        </w:rPr>
        <w:t>a</w:t>
      </w:r>
      <w:r>
        <w:rPr>
          <w:rFonts w:cs="Arial"/>
        </w:rPr>
        <w:t xml:space="preserve"> </w:t>
      </w:r>
      <w:r w:rsidRPr="009D5362">
        <w:rPr>
          <w:rFonts w:cs="Arial"/>
        </w:rPr>
        <w:t xml:space="preserve">sobre la base de criterios especificados por la </w:t>
      </w:r>
      <w:r w:rsidR="00640FAD" w:rsidRPr="004C70A2">
        <w:rPr>
          <w:lang w:val="es-VE"/>
        </w:rPr>
        <w:t>NTS-001/17-ILUMINACIÓN Norma de condiciones mínimas de niveles de iluminación en los lugares de trabajo.</w:t>
      </w:r>
      <w:r w:rsidRPr="009D5362">
        <w:rPr>
          <w:rFonts w:cs="Arial"/>
        </w:rPr>
        <w:t>.</w:t>
      </w:r>
    </w:p>
    <w:p w:rsidR="00473599" w:rsidRPr="00473599" w:rsidRDefault="00473599" w:rsidP="00473599">
      <w:pPr>
        <w:spacing w:line="240" w:lineRule="auto"/>
        <w:jc w:val="center"/>
        <w:rPr>
          <w:rFonts w:cs="Arial"/>
          <w:b/>
          <w:u w:val="single"/>
        </w:rPr>
      </w:pPr>
      <w:r>
        <w:rPr>
          <w:rFonts w:cs="Arial"/>
          <w:b/>
        </w:rPr>
        <w:t xml:space="preserve">Tabla 1. </w:t>
      </w:r>
      <w:r w:rsidRPr="000843BC">
        <w:rPr>
          <w:rFonts w:cs="Arial"/>
          <w:b/>
        </w:rPr>
        <w:t>Niveles de Iluminación</w:t>
      </w:r>
    </w:p>
    <w:tbl>
      <w:tblPr>
        <w:tblW w:w="9000" w:type="dxa"/>
        <w:jc w:val="center"/>
        <w:tblCellMar>
          <w:left w:w="70" w:type="dxa"/>
          <w:right w:w="70" w:type="dxa"/>
        </w:tblCellMar>
        <w:tblLook w:val="04A0" w:firstRow="1" w:lastRow="0" w:firstColumn="1" w:lastColumn="0" w:noHBand="0" w:noVBand="1"/>
      </w:tblPr>
      <w:tblGrid>
        <w:gridCol w:w="900"/>
        <w:gridCol w:w="1440"/>
        <w:gridCol w:w="1917"/>
        <w:gridCol w:w="4743"/>
      </w:tblGrid>
      <w:tr w:rsidR="0043589C" w:rsidRPr="007532C9" w:rsidTr="00E97BCF">
        <w:trPr>
          <w:trHeight w:val="540"/>
          <w:jc w:val="center"/>
        </w:trPr>
        <w:tc>
          <w:tcPr>
            <w:tcW w:w="900" w:type="dxa"/>
            <w:tcBorders>
              <w:top w:val="single" w:sz="8" w:space="0" w:color="auto"/>
              <w:left w:val="single" w:sz="8" w:space="0" w:color="auto"/>
              <w:bottom w:val="single" w:sz="8" w:space="0" w:color="auto"/>
              <w:right w:val="single" w:sz="8" w:space="0" w:color="auto"/>
            </w:tcBorders>
            <w:shd w:val="clear" w:color="auto" w:fill="C2D69B"/>
            <w:vAlign w:val="center"/>
            <w:hideMark/>
          </w:tcPr>
          <w:p w:rsidR="0043589C" w:rsidRPr="007532C9" w:rsidRDefault="0043589C" w:rsidP="00E97BCF">
            <w:pPr>
              <w:spacing w:after="0" w:line="240" w:lineRule="auto"/>
              <w:jc w:val="center"/>
              <w:rPr>
                <w:rFonts w:ascii="Arial Narrow" w:hAnsi="Arial Narrow"/>
                <w:b/>
                <w:bCs/>
                <w:color w:val="000000"/>
                <w:lang w:eastAsia="es-ES"/>
              </w:rPr>
            </w:pPr>
            <w:bookmarkStart w:id="119" w:name="_GoBack"/>
            <w:bookmarkEnd w:id="119"/>
            <w:r w:rsidRPr="007532C9">
              <w:rPr>
                <w:rFonts w:ascii="Arial Narrow" w:hAnsi="Arial Narrow"/>
                <w:b/>
                <w:bCs/>
                <w:color w:val="000000"/>
                <w:lang w:eastAsia="es-ES"/>
              </w:rPr>
              <w:t>Tipo de Requisito</w:t>
            </w:r>
          </w:p>
        </w:tc>
        <w:tc>
          <w:tcPr>
            <w:tcW w:w="1440" w:type="dxa"/>
            <w:tcBorders>
              <w:top w:val="single" w:sz="8" w:space="0" w:color="auto"/>
              <w:left w:val="nil"/>
              <w:bottom w:val="single" w:sz="8" w:space="0" w:color="auto"/>
              <w:right w:val="single" w:sz="4" w:space="0" w:color="auto"/>
            </w:tcBorders>
            <w:shd w:val="clear" w:color="auto" w:fill="C2D69B"/>
            <w:vAlign w:val="center"/>
          </w:tcPr>
          <w:p w:rsidR="0043589C" w:rsidRPr="007532C9"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Clase de Tarea Visual</w:t>
            </w:r>
          </w:p>
        </w:tc>
        <w:tc>
          <w:tcPr>
            <w:tcW w:w="1917" w:type="dxa"/>
            <w:tcBorders>
              <w:top w:val="single" w:sz="8" w:space="0" w:color="auto"/>
              <w:left w:val="single" w:sz="4" w:space="0" w:color="auto"/>
              <w:bottom w:val="single" w:sz="8" w:space="0" w:color="auto"/>
              <w:right w:val="single" w:sz="8" w:space="0" w:color="auto"/>
            </w:tcBorders>
            <w:shd w:val="clear" w:color="auto" w:fill="C2D69B"/>
            <w:vAlign w:val="bottom"/>
            <w:hideMark/>
          </w:tcPr>
          <w:p w:rsidR="0043589C" w:rsidRPr="007532C9"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Niveles Mínimos de Iluminación para los Centros de trabajo</w:t>
            </w:r>
            <w:r w:rsidRPr="007532C9">
              <w:rPr>
                <w:rFonts w:ascii="Arial Narrow" w:hAnsi="Arial Narrow"/>
                <w:b/>
                <w:bCs/>
                <w:color w:val="000000"/>
                <w:lang w:eastAsia="es-ES"/>
              </w:rPr>
              <w:t xml:space="preserve"> (Lux)</w:t>
            </w:r>
          </w:p>
        </w:tc>
        <w:tc>
          <w:tcPr>
            <w:tcW w:w="4743" w:type="dxa"/>
            <w:tcBorders>
              <w:top w:val="single" w:sz="8" w:space="0" w:color="auto"/>
              <w:left w:val="nil"/>
              <w:bottom w:val="single" w:sz="8" w:space="0" w:color="auto"/>
              <w:right w:val="single" w:sz="8" w:space="0" w:color="auto"/>
            </w:tcBorders>
            <w:shd w:val="clear" w:color="auto" w:fill="C2D69B"/>
            <w:vAlign w:val="center"/>
            <w:hideMark/>
          </w:tcPr>
          <w:p w:rsidR="0043589C" w:rsidRPr="007532C9"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Ejemplos de Tareas o requisitos Visuales</w:t>
            </w:r>
          </w:p>
        </w:tc>
      </w:tr>
      <w:tr w:rsidR="0043589C" w:rsidRPr="007532C9" w:rsidTr="00E97BCF">
        <w:trPr>
          <w:trHeight w:val="624"/>
          <w:jc w:val="center"/>
        </w:trPr>
        <w:tc>
          <w:tcPr>
            <w:tcW w:w="900" w:type="dxa"/>
            <w:tcBorders>
              <w:top w:val="nil"/>
              <w:left w:val="single" w:sz="8" w:space="0" w:color="auto"/>
              <w:bottom w:val="single" w:sz="4" w:space="0" w:color="auto"/>
              <w:right w:val="single" w:sz="8" w:space="0" w:color="auto"/>
            </w:tcBorders>
            <w:shd w:val="clear" w:color="auto" w:fill="C2D69B"/>
            <w:vAlign w:val="center"/>
            <w:hideMark/>
          </w:tcPr>
          <w:p w:rsidR="0043589C" w:rsidRPr="007532C9" w:rsidRDefault="0043589C" w:rsidP="00E97BCF">
            <w:pPr>
              <w:jc w:val="center"/>
              <w:rPr>
                <w:rFonts w:ascii="Arial Narrow" w:hAnsi="Arial Narrow"/>
                <w:b/>
                <w:bCs/>
                <w:color w:val="000000"/>
                <w:lang w:eastAsia="es-ES"/>
              </w:rPr>
            </w:pPr>
            <w:r>
              <w:rPr>
                <w:rFonts w:ascii="Arial Narrow" w:hAnsi="Arial Narrow"/>
                <w:b/>
                <w:bCs/>
                <w:color w:val="000000"/>
                <w:lang w:eastAsia="es-ES"/>
              </w:rPr>
              <w:t>I</w:t>
            </w:r>
          </w:p>
        </w:tc>
        <w:tc>
          <w:tcPr>
            <w:tcW w:w="1440" w:type="dxa"/>
            <w:tcBorders>
              <w:top w:val="nil"/>
              <w:left w:val="nil"/>
              <w:bottom w:val="single" w:sz="4" w:space="0" w:color="auto"/>
              <w:right w:val="single" w:sz="4" w:space="0" w:color="auto"/>
            </w:tcBorders>
            <w:shd w:val="clear" w:color="auto" w:fill="EAF1DD"/>
            <w:vAlign w:val="center"/>
          </w:tcPr>
          <w:p w:rsidR="0043589C" w:rsidRPr="007532C9"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Visión Ocasional solamente</w:t>
            </w:r>
          </w:p>
        </w:tc>
        <w:tc>
          <w:tcPr>
            <w:tcW w:w="1917" w:type="dxa"/>
            <w:tcBorders>
              <w:top w:val="nil"/>
              <w:left w:val="single" w:sz="4" w:space="0" w:color="auto"/>
              <w:bottom w:val="single" w:sz="4" w:space="0" w:color="auto"/>
              <w:right w:val="single" w:sz="8" w:space="0" w:color="auto"/>
            </w:tcBorders>
            <w:shd w:val="clear" w:color="auto" w:fill="EAF1DD"/>
            <w:vAlign w:val="center"/>
            <w:hideMark/>
          </w:tcPr>
          <w:p w:rsidR="0043589C" w:rsidRPr="007532C9" w:rsidRDefault="0043589C" w:rsidP="00E97BCF">
            <w:pPr>
              <w:spacing w:after="0" w:line="240" w:lineRule="auto"/>
              <w:jc w:val="center"/>
              <w:rPr>
                <w:rFonts w:ascii="Arial Narrow" w:hAnsi="Arial Narrow"/>
                <w:color w:val="000000"/>
                <w:lang w:eastAsia="es-ES"/>
              </w:rPr>
            </w:pPr>
            <w:r>
              <w:rPr>
                <w:rFonts w:ascii="Arial Narrow" w:hAnsi="Arial Narrow"/>
                <w:color w:val="000000"/>
                <w:lang w:val="es-MX" w:eastAsia="es-ES"/>
              </w:rPr>
              <w:t>50</w:t>
            </w:r>
          </w:p>
        </w:tc>
        <w:tc>
          <w:tcPr>
            <w:tcW w:w="4743" w:type="dxa"/>
            <w:tcBorders>
              <w:top w:val="nil"/>
              <w:left w:val="nil"/>
              <w:bottom w:val="single" w:sz="8" w:space="0" w:color="auto"/>
              <w:right w:val="single" w:sz="8" w:space="0" w:color="auto"/>
            </w:tcBorders>
            <w:shd w:val="clear" w:color="auto" w:fill="EAF1DD"/>
            <w:vAlign w:val="center"/>
            <w:hideMark/>
          </w:tcPr>
          <w:p w:rsidR="0043589C" w:rsidRDefault="0043589C" w:rsidP="0043589C">
            <w:pPr>
              <w:numPr>
                <w:ilvl w:val="0"/>
                <w:numId w:val="4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Circulación por Pasillos o vías peatonales</w:t>
            </w:r>
          </w:p>
          <w:p w:rsidR="0043589C" w:rsidRDefault="0043589C" w:rsidP="0043589C">
            <w:pPr>
              <w:numPr>
                <w:ilvl w:val="0"/>
                <w:numId w:val="4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Movimientos seguros en lugares de poco transito</w:t>
            </w:r>
          </w:p>
          <w:p w:rsidR="0043589C" w:rsidRDefault="0043589C" w:rsidP="0043589C">
            <w:pPr>
              <w:numPr>
                <w:ilvl w:val="0"/>
                <w:numId w:val="4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Actividades de Almacenamiento de Materiales</w:t>
            </w:r>
          </w:p>
          <w:p w:rsidR="0043589C" w:rsidRDefault="0043589C" w:rsidP="0043589C">
            <w:pPr>
              <w:numPr>
                <w:ilvl w:val="0"/>
                <w:numId w:val="4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Actividades de alimentación, vestuario o aseo.</w:t>
            </w:r>
          </w:p>
          <w:p w:rsidR="0043589C" w:rsidRPr="007532C9" w:rsidRDefault="0043589C" w:rsidP="0043589C">
            <w:pPr>
              <w:numPr>
                <w:ilvl w:val="0"/>
                <w:numId w:val="4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 xml:space="preserve">Zonas abiertas de acceso público de poco tránsito con alrededores oscuros. </w:t>
            </w:r>
          </w:p>
        </w:tc>
      </w:tr>
      <w:tr w:rsidR="0043589C" w:rsidRPr="007532C9" w:rsidTr="00E97BCF">
        <w:trPr>
          <w:trHeight w:val="562"/>
          <w:jc w:val="center"/>
        </w:trPr>
        <w:tc>
          <w:tcPr>
            <w:tcW w:w="900" w:type="dxa"/>
            <w:tcBorders>
              <w:top w:val="single" w:sz="4" w:space="0" w:color="auto"/>
              <w:left w:val="single" w:sz="8" w:space="0" w:color="auto"/>
              <w:bottom w:val="single" w:sz="4" w:space="0" w:color="auto"/>
              <w:right w:val="single" w:sz="8" w:space="0" w:color="auto"/>
            </w:tcBorders>
            <w:shd w:val="clear" w:color="auto" w:fill="C2D69B"/>
            <w:vAlign w:val="center"/>
            <w:hideMark/>
          </w:tcPr>
          <w:p w:rsidR="0043589C" w:rsidRPr="007532C9" w:rsidRDefault="0043589C" w:rsidP="00E97BCF">
            <w:pPr>
              <w:jc w:val="center"/>
              <w:rPr>
                <w:rFonts w:ascii="Arial Narrow" w:hAnsi="Arial Narrow"/>
                <w:b/>
                <w:bCs/>
                <w:color w:val="000000"/>
                <w:lang w:eastAsia="es-ES"/>
              </w:rPr>
            </w:pPr>
            <w:r>
              <w:rPr>
                <w:rFonts w:ascii="Arial Narrow" w:hAnsi="Arial Narrow"/>
                <w:b/>
                <w:bCs/>
                <w:color w:val="000000"/>
                <w:lang w:eastAsia="es-ES"/>
              </w:rPr>
              <w:t>II</w:t>
            </w:r>
          </w:p>
        </w:tc>
        <w:tc>
          <w:tcPr>
            <w:tcW w:w="1440" w:type="dxa"/>
            <w:tcBorders>
              <w:top w:val="single" w:sz="4" w:space="0" w:color="auto"/>
              <w:left w:val="nil"/>
              <w:bottom w:val="single" w:sz="4" w:space="0" w:color="auto"/>
              <w:right w:val="single" w:sz="4" w:space="0" w:color="auto"/>
            </w:tcBorders>
            <w:shd w:val="clear" w:color="auto" w:fill="EAF1DD"/>
            <w:vAlign w:val="center"/>
          </w:tcPr>
          <w:p w:rsidR="0043589C" w:rsidRPr="007532C9"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Tareas Rutinarias: Fáciles o intermitentes o con requerimientos visuales simples</w:t>
            </w:r>
          </w:p>
        </w:tc>
        <w:tc>
          <w:tcPr>
            <w:tcW w:w="1917" w:type="dxa"/>
            <w:tcBorders>
              <w:top w:val="single" w:sz="4" w:space="0" w:color="auto"/>
              <w:left w:val="single" w:sz="4" w:space="0" w:color="auto"/>
              <w:bottom w:val="single" w:sz="4" w:space="0" w:color="auto"/>
              <w:right w:val="single" w:sz="8" w:space="0" w:color="auto"/>
            </w:tcBorders>
            <w:shd w:val="clear" w:color="auto" w:fill="EAF1DD"/>
            <w:vAlign w:val="center"/>
            <w:hideMark/>
          </w:tcPr>
          <w:p w:rsidR="0043589C" w:rsidRPr="007532C9" w:rsidRDefault="0043589C" w:rsidP="00E97BCF">
            <w:pPr>
              <w:spacing w:after="0" w:line="240" w:lineRule="auto"/>
              <w:jc w:val="center"/>
              <w:rPr>
                <w:rFonts w:ascii="Arial Narrow" w:hAnsi="Arial Narrow"/>
                <w:color w:val="000000"/>
                <w:lang w:eastAsia="es-ES"/>
              </w:rPr>
            </w:pPr>
            <w:r w:rsidRPr="007532C9">
              <w:rPr>
                <w:rFonts w:ascii="Arial Narrow" w:hAnsi="Arial Narrow"/>
                <w:color w:val="000000"/>
                <w:lang w:val="es-MX" w:eastAsia="es-ES"/>
              </w:rPr>
              <w:t>100</w:t>
            </w:r>
          </w:p>
        </w:tc>
        <w:tc>
          <w:tcPr>
            <w:tcW w:w="4743" w:type="dxa"/>
            <w:tcBorders>
              <w:top w:val="nil"/>
              <w:left w:val="nil"/>
              <w:bottom w:val="single" w:sz="8" w:space="0" w:color="auto"/>
              <w:right w:val="single" w:sz="8" w:space="0" w:color="auto"/>
            </w:tcBorders>
            <w:shd w:val="clear" w:color="auto" w:fill="EAF1DD"/>
            <w:vAlign w:val="center"/>
            <w:hideMark/>
          </w:tcPr>
          <w:p w:rsidR="0043589C" w:rsidRDefault="0043589C" w:rsidP="00E97BCF">
            <w:pPr>
              <w:spacing w:after="0" w:line="240" w:lineRule="auto"/>
              <w:rPr>
                <w:rFonts w:ascii="Arial Narrow" w:hAnsi="Arial Narrow"/>
                <w:color w:val="000000"/>
                <w:lang w:eastAsia="es-ES"/>
              </w:rPr>
            </w:pPr>
            <w:r>
              <w:rPr>
                <w:rFonts w:ascii="Arial Narrow" w:hAnsi="Arial Narrow"/>
                <w:color w:val="000000"/>
                <w:lang w:eastAsia="es-ES"/>
              </w:rPr>
              <w:t>Trabajos con requerimientos visuales simples o intermitentes o con permanente movimiento como:</w:t>
            </w:r>
          </w:p>
          <w:p w:rsidR="0043589C" w:rsidRDefault="0043589C" w:rsidP="0043589C">
            <w:pPr>
              <w:numPr>
                <w:ilvl w:val="0"/>
                <w:numId w:val="4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Trabajos de Control o supervisión intermitente en maquinaria o equipos o productos.</w:t>
            </w:r>
          </w:p>
          <w:p w:rsidR="0043589C" w:rsidRDefault="0043589C" w:rsidP="0043589C">
            <w:pPr>
              <w:numPr>
                <w:ilvl w:val="0"/>
                <w:numId w:val="4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Inspección y/o montaje general (equipos de volumen mayor o medio)</w:t>
            </w:r>
          </w:p>
          <w:p w:rsidR="0043589C" w:rsidRDefault="0043589C" w:rsidP="0043589C">
            <w:pPr>
              <w:numPr>
                <w:ilvl w:val="0"/>
                <w:numId w:val="4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Contado de materiales con dimensiones mayores</w:t>
            </w:r>
          </w:p>
          <w:p w:rsidR="0043589C" w:rsidRDefault="0043589C" w:rsidP="0043589C">
            <w:pPr>
              <w:numPr>
                <w:ilvl w:val="0"/>
                <w:numId w:val="4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Transporte o movimiento de materiales.</w:t>
            </w:r>
          </w:p>
          <w:p w:rsidR="0043589C" w:rsidRPr="007532C9" w:rsidRDefault="0043589C" w:rsidP="0043589C">
            <w:pPr>
              <w:numPr>
                <w:ilvl w:val="0"/>
                <w:numId w:val="4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Ubicación de maquinaria pesada.</w:t>
            </w:r>
          </w:p>
        </w:tc>
      </w:tr>
      <w:tr w:rsidR="0043589C" w:rsidRPr="007532C9" w:rsidTr="00E97BCF">
        <w:trPr>
          <w:trHeight w:val="780"/>
          <w:jc w:val="center"/>
        </w:trPr>
        <w:tc>
          <w:tcPr>
            <w:tcW w:w="900" w:type="dxa"/>
            <w:tcBorders>
              <w:top w:val="single" w:sz="4" w:space="0" w:color="auto"/>
              <w:left w:val="single" w:sz="8" w:space="0" w:color="auto"/>
              <w:bottom w:val="single" w:sz="4" w:space="0" w:color="auto"/>
              <w:right w:val="single" w:sz="8" w:space="0" w:color="auto"/>
            </w:tcBorders>
            <w:shd w:val="clear" w:color="auto" w:fill="C2D69B"/>
            <w:vAlign w:val="center"/>
            <w:hideMark/>
          </w:tcPr>
          <w:p w:rsidR="0043589C" w:rsidRPr="007532C9"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III</w:t>
            </w:r>
          </w:p>
        </w:tc>
        <w:tc>
          <w:tcPr>
            <w:tcW w:w="1440" w:type="dxa"/>
            <w:tcBorders>
              <w:top w:val="single" w:sz="4" w:space="0" w:color="auto"/>
              <w:left w:val="nil"/>
              <w:bottom w:val="single" w:sz="4" w:space="0" w:color="auto"/>
              <w:right w:val="single" w:sz="4" w:space="0" w:color="auto"/>
            </w:tcBorders>
            <w:shd w:val="clear" w:color="auto" w:fill="EAF1DD"/>
            <w:vAlign w:val="center"/>
          </w:tcPr>
          <w:p w:rsidR="0043589C" w:rsidRPr="007532C9"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Tareas Moderadamente criticas o prolongadas, pero con detalles medianos</w:t>
            </w:r>
          </w:p>
        </w:tc>
        <w:tc>
          <w:tcPr>
            <w:tcW w:w="1917" w:type="dxa"/>
            <w:tcBorders>
              <w:top w:val="single" w:sz="4" w:space="0" w:color="auto"/>
              <w:left w:val="single" w:sz="4" w:space="0" w:color="auto"/>
              <w:bottom w:val="single" w:sz="4" w:space="0" w:color="auto"/>
              <w:right w:val="single" w:sz="8" w:space="0" w:color="auto"/>
            </w:tcBorders>
            <w:shd w:val="clear" w:color="auto" w:fill="EAF1DD"/>
            <w:vAlign w:val="center"/>
            <w:hideMark/>
          </w:tcPr>
          <w:p w:rsidR="0043589C" w:rsidRPr="007532C9" w:rsidRDefault="0043589C" w:rsidP="00E97BCF">
            <w:pPr>
              <w:spacing w:after="0" w:line="240" w:lineRule="auto"/>
              <w:jc w:val="center"/>
              <w:rPr>
                <w:rFonts w:ascii="Arial Narrow" w:hAnsi="Arial Narrow"/>
                <w:color w:val="000000"/>
                <w:lang w:eastAsia="es-ES"/>
              </w:rPr>
            </w:pPr>
            <w:r>
              <w:rPr>
                <w:rFonts w:ascii="Arial Narrow" w:hAnsi="Arial Narrow"/>
                <w:color w:val="000000"/>
                <w:lang w:val="es-MX" w:eastAsia="es-ES"/>
              </w:rPr>
              <w:t>300</w:t>
            </w:r>
          </w:p>
        </w:tc>
        <w:tc>
          <w:tcPr>
            <w:tcW w:w="4743" w:type="dxa"/>
            <w:tcBorders>
              <w:top w:val="nil"/>
              <w:left w:val="nil"/>
              <w:bottom w:val="single" w:sz="8" w:space="0" w:color="auto"/>
              <w:right w:val="single" w:sz="8" w:space="0" w:color="auto"/>
            </w:tcBorders>
            <w:shd w:val="clear" w:color="auto" w:fill="EAF1DD"/>
            <w:vAlign w:val="center"/>
            <w:hideMark/>
          </w:tcPr>
          <w:p w:rsidR="0043589C" w:rsidRDefault="0043589C" w:rsidP="00E97BCF">
            <w:pPr>
              <w:spacing w:after="0" w:line="240" w:lineRule="auto"/>
              <w:rPr>
                <w:rFonts w:ascii="Arial Narrow" w:hAnsi="Arial Narrow"/>
                <w:color w:val="000000"/>
                <w:lang w:eastAsia="es-ES"/>
              </w:rPr>
            </w:pPr>
            <w:r>
              <w:rPr>
                <w:rFonts w:ascii="Arial Narrow" w:hAnsi="Arial Narrow"/>
                <w:color w:val="000000"/>
                <w:lang w:eastAsia="es-ES"/>
              </w:rPr>
              <w:t>Trabajos con requerimiento visuales moderados como:</w:t>
            </w:r>
          </w:p>
          <w:p w:rsidR="0043589C" w:rsidRDefault="0043589C" w:rsidP="0043589C">
            <w:pPr>
              <w:numPr>
                <w:ilvl w:val="0"/>
                <w:numId w:val="44"/>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Trabajos permanentes manuales o mecánicos</w:t>
            </w:r>
          </w:p>
          <w:p w:rsidR="0043589C" w:rsidRDefault="0043589C" w:rsidP="0043589C">
            <w:pPr>
              <w:numPr>
                <w:ilvl w:val="0"/>
                <w:numId w:val="44"/>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Inspección y/o montaje de equipos de volumen mediano o menor</w:t>
            </w:r>
          </w:p>
          <w:p w:rsidR="0043589C" w:rsidRDefault="0043589C" w:rsidP="0043589C">
            <w:pPr>
              <w:numPr>
                <w:ilvl w:val="0"/>
                <w:numId w:val="44"/>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Trabajos comunes de lectura o escritura o archivo o procesamiento de texto o uso de computadoras o archivo o recepción de documentos</w:t>
            </w:r>
          </w:p>
          <w:p w:rsidR="0043589C" w:rsidRPr="007532C9" w:rsidRDefault="0043589C" w:rsidP="0043589C">
            <w:pPr>
              <w:numPr>
                <w:ilvl w:val="0"/>
                <w:numId w:val="44"/>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Elaboración manual o trabajo manual de piezas o partes medianas.</w:t>
            </w:r>
          </w:p>
        </w:tc>
      </w:tr>
      <w:tr w:rsidR="0043589C" w:rsidRPr="007532C9" w:rsidTr="00E97BCF">
        <w:trPr>
          <w:trHeight w:val="722"/>
          <w:jc w:val="center"/>
        </w:trPr>
        <w:tc>
          <w:tcPr>
            <w:tcW w:w="900" w:type="dxa"/>
            <w:tcBorders>
              <w:top w:val="single" w:sz="4" w:space="0" w:color="auto"/>
              <w:left w:val="single" w:sz="8" w:space="0" w:color="auto"/>
              <w:bottom w:val="single" w:sz="4" w:space="0" w:color="auto"/>
              <w:right w:val="single" w:sz="8" w:space="0" w:color="auto"/>
            </w:tcBorders>
            <w:shd w:val="clear" w:color="auto" w:fill="C2D69B"/>
            <w:vAlign w:val="center"/>
            <w:hideMark/>
          </w:tcPr>
          <w:p w:rsidR="0043589C" w:rsidRPr="007532C9"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IV</w:t>
            </w:r>
          </w:p>
        </w:tc>
        <w:tc>
          <w:tcPr>
            <w:tcW w:w="1440" w:type="dxa"/>
            <w:tcBorders>
              <w:top w:val="single" w:sz="4" w:space="0" w:color="auto"/>
              <w:left w:val="nil"/>
              <w:bottom w:val="single" w:sz="4" w:space="0" w:color="auto"/>
              <w:right w:val="single" w:sz="4" w:space="0" w:color="auto"/>
            </w:tcBorders>
            <w:shd w:val="clear" w:color="auto" w:fill="EAF1DD"/>
            <w:vAlign w:val="center"/>
          </w:tcPr>
          <w:p w:rsidR="0043589C" w:rsidRPr="007532C9"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Tareas severas o prolongadas pero requerimiento visuales a detalle o finos</w:t>
            </w:r>
          </w:p>
        </w:tc>
        <w:tc>
          <w:tcPr>
            <w:tcW w:w="1917" w:type="dxa"/>
            <w:tcBorders>
              <w:top w:val="single" w:sz="4" w:space="0" w:color="auto"/>
              <w:left w:val="single" w:sz="4" w:space="0" w:color="auto"/>
              <w:bottom w:val="single" w:sz="4" w:space="0" w:color="auto"/>
              <w:right w:val="single" w:sz="8" w:space="0" w:color="auto"/>
            </w:tcBorders>
            <w:shd w:val="clear" w:color="auto" w:fill="EAF1DD"/>
            <w:vAlign w:val="center"/>
            <w:hideMark/>
          </w:tcPr>
          <w:p w:rsidR="0043589C" w:rsidRPr="007532C9" w:rsidRDefault="0043589C" w:rsidP="00E97BCF">
            <w:pPr>
              <w:spacing w:after="0" w:line="240" w:lineRule="auto"/>
              <w:jc w:val="center"/>
              <w:rPr>
                <w:rFonts w:ascii="Arial Narrow" w:hAnsi="Arial Narrow"/>
                <w:color w:val="000000"/>
                <w:lang w:eastAsia="es-ES"/>
              </w:rPr>
            </w:pPr>
            <w:r>
              <w:rPr>
                <w:rFonts w:ascii="Arial Narrow" w:hAnsi="Arial Narrow"/>
                <w:color w:val="000000"/>
                <w:lang w:val="es-MX" w:eastAsia="es-ES"/>
              </w:rPr>
              <w:t>750</w:t>
            </w:r>
          </w:p>
        </w:tc>
        <w:tc>
          <w:tcPr>
            <w:tcW w:w="4743" w:type="dxa"/>
            <w:tcBorders>
              <w:top w:val="nil"/>
              <w:left w:val="nil"/>
              <w:bottom w:val="single" w:sz="4" w:space="0" w:color="auto"/>
              <w:right w:val="single" w:sz="8" w:space="0" w:color="auto"/>
            </w:tcBorders>
            <w:shd w:val="clear" w:color="auto" w:fill="EAF1DD"/>
            <w:vAlign w:val="center"/>
            <w:hideMark/>
          </w:tcPr>
          <w:p w:rsidR="0043589C" w:rsidRDefault="0043589C" w:rsidP="00E97BCF">
            <w:pPr>
              <w:spacing w:after="0" w:line="240" w:lineRule="auto"/>
              <w:rPr>
                <w:rFonts w:ascii="Arial Narrow" w:hAnsi="Arial Narrow"/>
                <w:color w:val="000000"/>
                <w:lang w:eastAsia="es-ES"/>
              </w:rPr>
            </w:pPr>
            <w:r>
              <w:rPr>
                <w:rFonts w:ascii="Arial Narrow" w:hAnsi="Arial Narrow"/>
                <w:color w:val="000000"/>
                <w:lang w:eastAsia="es-ES"/>
              </w:rPr>
              <w:t>Trabajos con requerimiento visuales a detalle o finos como:</w:t>
            </w:r>
          </w:p>
          <w:p w:rsidR="0043589C" w:rsidRDefault="0043589C" w:rsidP="0043589C">
            <w:pPr>
              <w:numPr>
                <w:ilvl w:val="0"/>
                <w:numId w:val="4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Trabajos de pintura a detalle</w:t>
            </w:r>
          </w:p>
          <w:p w:rsidR="0043589C" w:rsidRDefault="0043589C" w:rsidP="0043589C">
            <w:pPr>
              <w:numPr>
                <w:ilvl w:val="0"/>
                <w:numId w:val="4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Inspección o armado o montaje de piezas o partes pequeñas o minúsculas</w:t>
            </w:r>
          </w:p>
          <w:p w:rsidR="0043589C" w:rsidRPr="007532C9" w:rsidRDefault="0043589C" w:rsidP="0043589C">
            <w:pPr>
              <w:numPr>
                <w:ilvl w:val="0"/>
                <w:numId w:val="4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Elaboración manual o trabajo manual de piezas o partes pequeñas</w:t>
            </w:r>
          </w:p>
        </w:tc>
      </w:tr>
      <w:tr w:rsidR="0043589C" w:rsidRPr="007532C9" w:rsidTr="00E97BCF">
        <w:trPr>
          <w:trHeight w:val="722"/>
          <w:jc w:val="center"/>
        </w:trPr>
        <w:tc>
          <w:tcPr>
            <w:tcW w:w="900" w:type="dxa"/>
            <w:tcBorders>
              <w:top w:val="single" w:sz="4" w:space="0" w:color="auto"/>
              <w:left w:val="single" w:sz="8" w:space="0" w:color="auto"/>
              <w:bottom w:val="single" w:sz="8" w:space="0" w:color="000000"/>
              <w:right w:val="single" w:sz="8" w:space="0" w:color="auto"/>
            </w:tcBorders>
            <w:shd w:val="clear" w:color="auto" w:fill="C2D69B"/>
            <w:vAlign w:val="center"/>
            <w:hideMark/>
          </w:tcPr>
          <w:p w:rsidR="0043589C" w:rsidRDefault="0043589C" w:rsidP="00E97BCF">
            <w:pPr>
              <w:spacing w:after="0" w:line="240" w:lineRule="auto"/>
              <w:jc w:val="center"/>
              <w:rPr>
                <w:rFonts w:ascii="Arial Narrow" w:hAnsi="Arial Narrow"/>
                <w:b/>
                <w:bCs/>
                <w:color w:val="000000"/>
                <w:lang w:eastAsia="es-ES"/>
              </w:rPr>
            </w:pPr>
            <w:r>
              <w:rPr>
                <w:rFonts w:ascii="Arial Narrow" w:hAnsi="Arial Narrow"/>
                <w:b/>
                <w:bCs/>
                <w:color w:val="000000"/>
                <w:lang w:eastAsia="es-ES"/>
              </w:rPr>
              <w:t>V</w:t>
            </w:r>
          </w:p>
        </w:tc>
        <w:tc>
          <w:tcPr>
            <w:tcW w:w="1440" w:type="dxa"/>
            <w:tcBorders>
              <w:top w:val="single" w:sz="4" w:space="0" w:color="auto"/>
              <w:left w:val="nil"/>
              <w:bottom w:val="single" w:sz="8" w:space="0" w:color="auto"/>
              <w:right w:val="single" w:sz="4" w:space="0" w:color="auto"/>
            </w:tcBorders>
            <w:shd w:val="clear" w:color="auto" w:fill="EAF1DD"/>
            <w:vAlign w:val="center"/>
          </w:tcPr>
          <w:p w:rsidR="0043589C"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Tareas Muy severas y prolongadas, con detalles minúsculos o diminutos</w:t>
            </w:r>
          </w:p>
        </w:tc>
        <w:tc>
          <w:tcPr>
            <w:tcW w:w="1917" w:type="dxa"/>
            <w:tcBorders>
              <w:top w:val="single" w:sz="4" w:space="0" w:color="auto"/>
              <w:left w:val="single" w:sz="4" w:space="0" w:color="auto"/>
              <w:bottom w:val="single" w:sz="8" w:space="0" w:color="auto"/>
              <w:right w:val="single" w:sz="8" w:space="0" w:color="auto"/>
            </w:tcBorders>
            <w:shd w:val="clear" w:color="auto" w:fill="EAF1DD"/>
            <w:vAlign w:val="center"/>
            <w:hideMark/>
          </w:tcPr>
          <w:p w:rsidR="0043589C" w:rsidRDefault="0043589C" w:rsidP="00E97BCF">
            <w:pPr>
              <w:spacing w:after="0" w:line="240" w:lineRule="auto"/>
              <w:jc w:val="center"/>
              <w:rPr>
                <w:rFonts w:ascii="Arial Narrow" w:hAnsi="Arial Narrow"/>
                <w:color w:val="000000"/>
                <w:lang w:val="es-MX" w:eastAsia="es-ES"/>
              </w:rPr>
            </w:pPr>
            <w:r>
              <w:rPr>
                <w:rFonts w:ascii="Arial Narrow" w:hAnsi="Arial Narrow"/>
                <w:color w:val="000000"/>
                <w:lang w:val="es-MX" w:eastAsia="es-ES"/>
              </w:rPr>
              <w:t>1500</w:t>
            </w:r>
          </w:p>
        </w:tc>
        <w:tc>
          <w:tcPr>
            <w:tcW w:w="4743" w:type="dxa"/>
            <w:tcBorders>
              <w:top w:val="nil"/>
              <w:left w:val="nil"/>
              <w:bottom w:val="single" w:sz="8" w:space="0" w:color="auto"/>
              <w:right w:val="single" w:sz="8" w:space="0" w:color="auto"/>
            </w:tcBorders>
            <w:shd w:val="clear" w:color="auto" w:fill="EAF1DD"/>
            <w:vAlign w:val="center"/>
            <w:hideMark/>
          </w:tcPr>
          <w:p w:rsidR="0043589C" w:rsidRDefault="0043589C" w:rsidP="00E97BCF">
            <w:pPr>
              <w:spacing w:after="0" w:line="240" w:lineRule="auto"/>
              <w:rPr>
                <w:rFonts w:ascii="Arial Narrow" w:hAnsi="Arial Narrow"/>
                <w:color w:val="000000"/>
                <w:lang w:eastAsia="es-ES"/>
              </w:rPr>
            </w:pPr>
            <w:r>
              <w:rPr>
                <w:rFonts w:ascii="Arial Narrow" w:hAnsi="Arial Narrow"/>
                <w:color w:val="000000"/>
                <w:lang w:eastAsia="es-ES"/>
              </w:rPr>
              <w:t>Trabajos con requerimiento visuales con extremos detalle como:</w:t>
            </w:r>
          </w:p>
          <w:p w:rsidR="0043589C" w:rsidRDefault="0043589C" w:rsidP="0043589C">
            <w:pPr>
              <w:numPr>
                <w:ilvl w:val="0"/>
                <w:numId w:val="46"/>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Elaboración manual o trabajo manual d piezas o partes minúsculas o diminutas</w:t>
            </w:r>
          </w:p>
          <w:p w:rsidR="0043589C" w:rsidRDefault="0043589C" w:rsidP="0043589C">
            <w:pPr>
              <w:numPr>
                <w:ilvl w:val="0"/>
                <w:numId w:val="46"/>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olor w:val="000000"/>
                <w:lang w:eastAsia="es-ES"/>
              </w:rPr>
            </w:pPr>
            <w:r>
              <w:rPr>
                <w:rFonts w:ascii="Arial Narrow" w:hAnsi="Arial Narrow"/>
                <w:color w:val="000000"/>
                <w:lang w:eastAsia="es-ES"/>
              </w:rPr>
              <w:t>Inspección o armado o montaje de piezas o partes minúsculas o diminutas.</w:t>
            </w:r>
          </w:p>
        </w:tc>
      </w:tr>
    </w:tbl>
    <w:p w:rsidR="001E3A92" w:rsidRPr="009418FF" w:rsidRDefault="001E3A92" w:rsidP="001E3A92">
      <w:pPr>
        <w:tabs>
          <w:tab w:val="clear" w:pos="0"/>
          <w:tab w:val="clear" w:pos="432"/>
          <w:tab w:val="clear" w:pos="864"/>
          <w:tab w:val="left" w:pos="709"/>
        </w:tabs>
        <w:rPr>
          <w:i/>
        </w:rPr>
      </w:pPr>
      <w:r>
        <w:rPr>
          <w:b/>
          <w:i/>
        </w:rPr>
        <w:t xml:space="preserve">    </w:t>
      </w:r>
      <w:r w:rsidR="009418FF" w:rsidRPr="009418FF">
        <w:rPr>
          <w:b/>
          <w:i/>
        </w:rPr>
        <w:t>Fuente:</w:t>
      </w:r>
      <w:r w:rsidR="009418FF">
        <w:rPr>
          <w:i/>
        </w:rPr>
        <w:t xml:space="preserve"> </w:t>
      </w:r>
      <w:r w:rsidR="00640FAD" w:rsidRPr="00640FAD">
        <w:rPr>
          <w:i/>
        </w:rPr>
        <w:t>NTS-001/17-ILUMINACIÓN</w:t>
      </w:r>
      <w:r w:rsidR="009418FF" w:rsidRPr="009418FF">
        <w:rPr>
          <w:i/>
        </w:rPr>
        <w:t xml:space="preserve">, </w:t>
      </w:r>
      <w:r w:rsidR="00102317">
        <w:rPr>
          <w:b/>
          <w:i/>
        </w:rPr>
        <w:t>Tabla - 1</w:t>
      </w:r>
      <w:r w:rsidR="009418FF">
        <w:rPr>
          <w:b/>
          <w:i/>
        </w:rPr>
        <w:t xml:space="preserve">, </w:t>
      </w:r>
      <w:r w:rsidR="009418FF" w:rsidRPr="009418FF">
        <w:rPr>
          <w:i/>
        </w:rPr>
        <w:t>Niveles de Iluminacion</w:t>
      </w:r>
    </w:p>
    <w:p w:rsidR="001E3A92" w:rsidRPr="009418FF" w:rsidRDefault="001E3A92" w:rsidP="001E3A92">
      <w:pPr>
        <w:tabs>
          <w:tab w:val="clear" w:pos="0"/>
          <w:tab w:val="clear" w:pos="432"/>
          <w:tab w:val="clear" w:pos="864"/>
          <w:tab w:val="left" w:pos="709"/>
        </w:tabs>
      </w:pPr>
    </w:p>
    <w:p w:rsidR="009418FF" w:rsidRPr="00992606" w:rsidRDefault="00E84928" w:rsidP="009418FF">
      <w:pPr>
        <w:pStyle w:val="Ttulo1"/>
        <w:tabs>
          <w:tab w:val="left" w:pos="567"/>
        </w:tabs>
        <w:spacing w:after="200"/>
        <w:ind w:left="0"/>
        <w:jc w:val="both"/>
        <w:rPr>
          <w:rFonts w:ascii="Arial" w:hAnsi="Arial" w:cs="Arial"/>
          <w:sz w:val="22"/>
          <w:szCs w:val="24"/>
          <w:lang w:val="es-VE"/>
        </w:rPr>
      </w:pPr>
      <w:bookmarkStart w:id="120" w:name="_Toc259438872"/>
      <w:bookmarkStart w:id="121" w:name="_Toc259891281"/>
      <w:bookmarkStart w:id="122" w:name="_Toc260228200"/>
      <w:bookmarkStart w:id="123" w:name="_Toc264462982"/>
      <w:bookmarkStart w:id="124" w:name="_Toc264463437"/>
      <w:bookmarkStart w:id="125" w:name="_Toc267912131"/>
      <w:bookmarkStart w:id="126" w:name="_Toc267913157"/>
      <w:bookmarkStart w:id="127" w:name="_Toc267913210"/>
      <w:bookmarkStart w:id="128" w:name="_Toc268156818"/>
      <w:bookmarkStart w:id="129" w:name="_Toc259438873"/>
      <w:bookmarkStart w:id="130" w:name="_Toc259891282"/>
      <w:bookmarkStart w:id="131" w:name="_Toc260228201"/>
      <w:bookmarkStart w:id="132" w:name="_Toc264462983"/>
      <w:bookmarkStart w:id="133" w:name="_Toc264463438"/>
      <w:bookmarkStart w:id="134" w:name="_Toc267912132"/>
      <w:bookmarkStart w:id="135" w:name="_Toc267913158"/>
      <w:bookmarkStart w:id="136" w:name="_Toc267913211"/>
      <w:bookmarkStart w:id="137" w:name="_Toc268156819"/>
      <w:bookmarkStart w:id="138" w:name="_Toc259438874"/>
      <w:bookmarkStart w:id="139" w:name="_Toc259891283"/>
      <w:bookmarkStart w:id="140" w:name="_Toc260228202"/>
      <w:bookmarkStart w:id="141" w:name="_Toc264462984"/>
      <w:bookmarkStart w:id="142" w:name="_Toc264463439"/>
      <w:bookmarkStart w:id="143" w:name="_Toc267912133"/>
      <w:bookmarkStart w:id="144" w:name="_Toc267913159"/>
      <w:bookmarkStart w:id="145" w:name="_Toc267913212"/>
      <w:bookmarkStart w:id="146" w:name="_Toc268156820"/>
      <w:bookmarkStart w:id="147" w:name="_Toc259438875"/>
      <w:bookmarkStart w:id="148" w:name="_Toc259891284"/>
      <w:bookmarkStart w:id="149" w:name="_Toc260228203"/>
      <w:bookmarkStart w:id="150" w:name="_Toc264462985"/>
      <w:bookmarkStart w:id="151" w:name="_Toc264463440"/>
      <w:bookmarkStart w:id="152" w:name="_Toc267912134"/>
      <w:bookmarkStart w:id="153" w:name="_Toc267913160"/>
      <w:bookmarkStart w:id="154" w:name="_Toc267913213"/>
      <w:bookmarkStart w:id="155" w:name="_Toc268156821"/>
      <w:bookmarkStart w:id="156" w:name="_Toc40890335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92606">
        <w:rPr>
          <w:rFonts w:ascii="Arial" w:hAnsi="Arial" w:cs="Arial"/>
          <w:sz w:val="22"/>
          <w:szCs w:val="24"/>
          <w:lang w:val="es-VE"/>
        </w:rPr>
        <w:t>RESULTADO</w:t>
      </w:r>
      <w:r w:rsidR="00FF5E3B" w:rsidRPr="00992606">
        <w:rPr>
          <w:rFonts w:ascii="Arial" w:hAnsi="Arial" w:cs="Arial"/>
          <w:sz w:val="22"/>
          <w:szCs w:val="24"/>
          <w:lang w:val="es-VE"/>
        </w:rPr>
        <w:t>S</w:t>
      </w:r>
      <w:bookmarkEnd w:id="156"/>
      <w:r w:rsidR="00661AEF">
        <w:rPr>
          <w:rFonts w:ascii="Arial" w:hAnsi="Arial" w:cs="Arial"/>
          <w:sz w:val="22"/>
          <w:szCs w:val="24"/>
          <w:lang w:val="es-VE"/>
        </w:rPr>
        <w:t xml:space="preserve"> </w:t>
      </w:r>
    </w:p>
    <w:p w:rsidR="004C70A2" w:rsidRPr="004C70A2" w:rsidRDefault="004C70A2" w:rsidP="004C70A2">
      <w:pPr>
        <w:tabs>
          <w:tab w:val="clear" w:pos="864"/>
          <w:tab w:val="clear" w:pos="1296"/>
          <w:tab w:val="clear" w:pos="1728"/>
          <w:tab w:val="left" w:pos="993"/>
        </w:tabs>
        <w:spacing w:before="120" w:after="120" w:line="360" w:lineRule="auto"/>
        <w:jc w:val="both"/>
        <w:rPr>
          <w:lang w:val="es-VE"/>
        </w:rPr>
      </w:pPr>
      <w:r w:rsidRPr="004C70A2">
        <w:rPr>
          <w:lang w:val="es-VE"/>
        </w:rPr>
        <w:t xml:space="preserve">Los resultados de los monitoreos de control interno deben ser registrados en el </w:t>
      </w:r>
      <w:r w:rsidR="00640FAD" w:rsidRPr="00640FAD">
        <w:rPr>
          <w:lang w:val="es-VE"/>
        </w:rPr>
        <w:t>RG 126 A PG-1-DGSMS-83</w:t>
      </w:r>
      <w:r w:rsidRPr="004C70A2">
        <w:rPr>
          <w:lang w:val="es-VE"/>
        </w:rPr>
        <w:t>, las mediciones que realice la empresa contratista debe ser registrado según la NTS-001/17-ILUMINACIÓN Norma de condiciones mínimas de niveles de iluminación en los lugares de trabajo.</w:t>
      </w:r>
    </w:p>
    <w:p w:rsidR="00661AEF" w:rsidRPr="004170A2" w:rsidRDefault="00661AEF" w:rsidP="00661AEF">
      <w:pPr>
        <w:pStyle w:val="Ttulo1"/>
        <w:tabs>
          <w:tab w:val="clear" w:pos="2706"/>
          <w:tab w:val="left" w:pos="567"/>
          <w:tab w:val="num" w:pos="1004"/>
        </w:tabs>
        <w:spacing w:before="120" w:after="200"/>
        <w:ind w:left="0"/>
        <w:rPr>
          <w:rFonts w:ascii="Arial" w:hAnsi="Arial" w:cs="Arial"/>
          <w:sz w:val="22"/>
          <w:szCs w:val="24"/>
          <w:lang w:val="es-VE"/>
        </w:rPr>
      </w:pPr>
      <w:bookmarkStart w:id="157" w:name="_Toc366855027"/>
      <w:bookmarkStart w:id="158" w:name="_Toc366855028"/>
      <w:bookmarkStart w:id="159" w:name="_Toc295889726"/>
      <w:bookmarkStart w:id="160" w:name="_Toc366855029"/>
      <w:bookmarkStart w:id="161" w:name="_Toc295889727"/>
      <w:bookmarkStart w:id="162" w:name="_Toc366855030"/>
      <w:bookmarkStart w:id="163" w:name="_Toc295889728"/>
      <w:bookmarkStart w:id="164" w:name="_Toc366855031"/>
      <w:bookmarkStart w:id="165" w:name="_Toc295889729"/>
      <w:bookmarkStart w:id="166" w:name="_Toc366855032"/>
      <w:bookmarkStart w:id="167" w:name="_Toc295889730"/>
      <w:bookmarkStart w:id="168" w:name="_Toc295889731"/>
      <w:bookmarkStart w:id="169" w:name="_Toc366855033"/>
      <w:bookmarkStart w:id="170" w:name="_Toc295889732"/>
      <w:bookmarkStart w:id="171" w:name="_Toc366855034"/>
      <w:bookmarkStart w:id="172" w:name="_Toc295889733"/>
      <w:bookmarkStart w:id="173" w:name="_Toc366855035"/>
      <w:bookmarkStart w:id="174" w:name="_Toc295889734"/>
      <w:bookmarkStart w:id="175" w:name="_Toc366855036"/>
      <w:bookmarkStart w:id="176" w:name="_Toc295889735"/>
      <w:bookmarkStart w:id="177" w:name="_Toc366855037"/>
      <w:bookmarkStart w:id="178" w:name="_Toc295889736"/>
      <w:bookmarkStart w:id="179" w:name="_Toc366855038"/>
      <w:bookmarkStart w:id="180" w:name="_Toc295889737"/>
      <w:bookmarkStart w:id="181" w:name="_Toc366855039"/>
      <w:bookmarkStart w:id="182" w:name="_Toc295889738"/>
      <w:bookmarkStart w:id="183" w:name="_Toc366855040"/>
      <w:bookmarkStart w:id="184" w:name="_Toc295889739"/>
      <w:bookmarkStart w:id="185" w:name="_Toc366855041"/>
      <w:bookmarkStart w:id="186" w:name="_Toc295889740"/>
      <w:bookmarkStart w:id="187" w:name="_Toc366855042"/>
      <w:bookmarkStart w:id="188" w:name="_Toc295889741"/>
      <w:bookmarkStart w:id="189" w:name="_Toc366855043"/>
      <w:bookmarkStart w:id="190" w:name="_Toc295889742"/>
      <w:bookmarkStart w:id="191" w:name="_Toc366855044"/>
      <w:bookmarkStart w:id="192" w:name="_Toc295889743"/>
      <w:bookmarkStart w:id="193" w:name="_Toc366855045"/>
      <w:bookmarkStart w:id="194" w:name="_Toc295889744"/>
      <w:bookmarkStart w:id="195" w:name="_Toc366855046"/>
      <w:bookmarkStart w:id="196" w:name="_Toc295889745"/>
      <w:bookmarkStart w:id="197" w:name="_Toc366855047"/>
      <w:bookmarkStart w:id="198" w:name="_Toc259891687"/>
      <w:bookmarkStart w:id="199" w:name="_Toc408561930"/>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712DE9">
        <w:rPr>
          <w:rFonts w:ascii="Arial" w:hAnsi="Arial" w:cs="Arial"/>
          <w:sz w:val="22"/>
          <w:szCs w:val="24"/>
          <w:lang w:val="es-VE"/>
        </w:rPr>
        <w:t>CONCLUSIONES</w:t>
      </w:r>
      <w:bookmarkEnd w:id="198"/>
      <w:bookmarkEnd w:id="199"/>
    </w:p>
    <w:p w:rsidR="00B94DCA" w:rsidRDefault="00B94DCA" w:rsidP="00B94DCA">
      <w:pPr>
        <w:tabs>
          <w:tab w:val="clear" w:pos="864"/>
          <w:tab w:val="clear" w:pos="1296"/>
          <w:tab w:val="clear" w:pos="1728"/>
          <w:tab w:val="left" w:pos="993"/>
        </w:tabs>
        <w:spacing w:before="120" w:after="120" w:line="360" w:lineRule="auto"/>
        <w:jc w:val="both"/>
      </w:pPr>
      <w:r>
        <w:rPr>
          <w:lang w:val="es-VE"/>
        </w:rPr>
        <w:t>En caso de que algún resultado se encuentre fuera del límite establecido deberá ser re-evaluado, si el nivel persiste fuera del límite se deberá registrar un RA.</w:t>
      </w:r>
    </w:p>
    <w:p w:rsidR="009532A7" w:rsidRDefault="009532A7" w:rsidP="00EE3EF0">
      <w:pPr>
        <w:spacing w:line="360" w:lineRule="auto"/>
        <w:jc w:val="both"/>
        <w:rPr>
          <w:rFonts w:cs="Arial"/>
          <w:bCs/>
          <w:lang w:val="es-MX"/>
        </w:rPr>
      </w:pPr>
    </w:p>
    <w:p w:rsidR="00704F3C" w:rsidRDefault="00704F3C" w:rsidP="00EE3EF0">
      <w:pPr>
        <w:spacing w:line="360" w:lineRule="auto"/>
        <w:jc w:val="both"/>
        <w:rPr>
          <w:rFonts w:cs="Arial"/>
          <w:lang w:val="es-MX"/>
        </w:rPr>
      </w:pPr>
    </w:p>
    <w:p w:rsidR="009028E9" w:rsidRDefault="009028E9" w:rsidP="00EE3EF0">
      <w:pPr>
        <w:spacing w:line="360" w:lineRule="auto"/>
        <w:jc w:val="both"/>
        <w:rPr>
          <w:rFonts w:cs="Arial"/>
          <w:lang w:val="es-MX"/>
        </w:rPr>
      </w:pPr>
    </w:p>
    <w:p w:rsidR="009028E9" w:rsidRDefault="009028E9" w:rsidP="00EE3EF0">
      <w:pPr>
        <w:spacing w:line="360" w:lineRule="auto"/>
        <w:jc w:val="both"/>
        <w:rPr>
          <w:rFonts w:cs="Arial"/>
          <w:lang w:val="es-MX"/>
        </w:rPr>
      </w:pPr>
    </w:p>
    <w:p w:rsidR="009028E9" w:rsidRDefault="009028E9" w:rsidP="00EE3EF0">
      <w:pPr>
        <w:spacing w:line="360" w:lineRule="auto"/>
        <w:jc w:val="both"/>
        <w:rPr>
          <w:rFonts w:cs="Arial"/>
          <w:lang w:val="es-MX"/>
        </w:rPr>
      </w:pPr>
    </w:p>
    <w:bookmarkEnd w:id="100"/>
    <w:bookmarkEnd w:id="101"/>
    <w:p w:rsidR="00CF71D0" w:rsidRPr="001E325B" w:rsidRDefault="00CF71D0" w:rsidP="001E325B">
      <w:pPr>
        <w:tabs>
          <w:tab w:val="clear" w:pos="432"/>
          <w:tab w:val="clear" w:pos="864"/>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rPr>
          <w:lang w:val="es-VE"/>
        </w:rPr>
      </w:pPr>
    </w:p>
    <w:sectPr w:rsidR="00CF71D0" w:rsidRPr="001E325B" w:rsidSect="009418FF">
      <w:footerReference w:type="default" r:id="rId10"/>
      <w:endnotePr>
        <w:numFmt w:val="decimal"/>
      </w:endnotePr>
      <w:pgSz w:w="12240" w:h="15840" w:code="1"/>
      <w:pgMar w:top="567" w:right="1080" w:bottom="1080" w:left="1584" w:header="1080" w:footer="627" w:gutter="0"/>
      <w:pgNumType w:start="1"/>
      <w:cols w:space="720" w:equalWidth="0">
        <w:col w:w="9576" w:space="129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54D" w:rsidRDefault="006B554D">
      <w:r>
        <w:separator/>
      </w:r>
    </w:p>
  </w:endnote>
  <w:endnote w:type="continuationSeparator" w:id="0">
    <w:p w:rsidR="006B554D" w:rsidRDefault="006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swiss"/>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5E8" w:rsidRPr="007525E8" w:rsidRDefault="007525E8">
    <w:pPr>
      <w:pStyle w:val="Piedepgina"/>
      <w:jc w:val="center"/>
      <w:rPr>
        <w:color w:val="5B9BD5"/>
        <w:sz w:val="18"/>
        <w:szCs w:val="18"/>
      </w:rPr>
    </w:pPr>
    <w:r w:rsidRPr="007525E8">
      <w:rPr>
        <w:color w:val="5B9BD5"/>
        <w:sz w:val="18"/>
        <w:szCs w:val="18"/>
      </w:rPr>
      <w:t xml:space="preserve">Página </w:t>
    </w:r>
    <w:r w:rsidRPr="007525E8">
      <w:rPr>
        <w:color w:val="5B9BD5"/>
        <w:sz w:val="18"/>
        <w:szCs w:val="18"/>
      </w:rPr>
      <w:fldChar w:fldCharType="begin"/>
    </w:r>
    <w:r w:rsidRPr="007525E8">
      <w:rPr>
        <w:color w:val="5B9BD5"/>
        <w:sz w:val="18"/>
        <w:szCs w:val="18"/>
      </w:rPr>
      <w:instrText>PAGE  \* Arabic  \* MERGEFORMAT</w:instrText>
    </w:r>
    <w:r w:rsidRPr="007525E8">
      <w:rPr>
        <w:color w:val="5B9BD5"/>
        <w:sz w:val="18"/>
        <w:szCs w:val="18"/>
      </w:rPr>
      <w:fldChar w:fldCharType="separate"/>
    </w:r>
    <w:r w:rsidR="00640FAD">
      <w:rPr>
        <w:noProof/>
        <w:color w:val="5B9BD5"/>
        <w:sz w:val="18"/>
        <w:szCs w:val="18"/>
      </w:rPr>
      <w:t>1</w:t>
    </w:r>
    <w:r w:rsidRPr="007525E8">
      <w:rPr>
        <w:color w:val="5B9BD5"/>
        <w:sz w:val="18"/>
        <w:szCs w:val="18"/>
      </w:rPr>
      <w:fldChar w:fldCharType="end"/>
    </w:r>
    <w:r w:rsidRPr="007525E8">
      <w:rPr>
        <w:color w:val="5B9BD5"/>
        <w:sz w:val="18"/>
        <w:szCs w:val="18"/>
      </w:rPr>
      <w:t xml:space="preserve"> de </w:t>
    </w:r>
    <w:r w:rsidRPr="007525E8">
      <w:rPr>
        <w:color w:val="5B9BD5"/>
        <w:sz w:val="18"/>
        <w:szCs w:val="18"/>
      </w:rPr>
      <w:fldChar w:fldCharType="begin"/>
    </w:r>
    <w:r w:rsidRPr="007525E8">
      <w:rPr>
        <w:color w:val="5B9BD5"/>
        <w:sz w:val="18"/>
        <w:szCs w:val="18"/>
      </w:rPr>
      <w:instrText>NUMPAGES  \* Arabic  \* MERGEFORMAT</w:instrText>
    </w:r>
    <w:r w:rsidRPr="007525E8">
      <w:rPr>
        <w:color w:val="5B9BD5"/>
        <w:sz w:val="18"/>
        <w:szCs w:val="18"/>
      </w:rPr>
      <w:fldChar w:fldCharType="separate"/>
    </w:r>
    <w:r w:rsidR="00640FAD">
      <w:rPr>
        <w:noProof/>
        <w:color w:val="5B9BD5"/>
        <w:sz w:val="18"/>
        <w:szCs w:val="18"/>
      </w:rPr>
      <w:t>3</w:t>
    </w:r>
    <w:r w:rsidRPr="007525E8">
      <w:rPr>
        <w:color w:val="5B9BD5"/>
        <w:sz w:val="18"/>
        <w:szCs w:val="18"/>
      </w:rPr>
      <w:fldChar w:fldCharType="end"/>
    </w:r>
  </w:p>
  <w:p w:rsidR="00E00E5C" w:rsidRPr="00690F70" w:rsidRDefault="00E00E5C" w:rsidP="002E40A2">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680"/>
        <w:tab w:val="left" w:pos="6075"/>
        <w:tab w:val="right" w:pos="9540"/>
      </w:tabs>
      <w:spacing w:after="120" w:line="240" w:lineRule="auto"/>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54D" w:rsidRDefault="006B554D">
      <w:r>
        <w:separator/>
      </w:r>
    </w:p>
  </w:footnote>
  <w:footnote w:type="continuationSeparator" w:id="0">
    <w:p w:rsidR="006B554D" w:rsidRDefault="006B5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pt;height:9pt" o:bullet="t">
        <v:imagedata r:id="rId1" o:title="BD10300_"/>
      </v:shape>
    </w:pict>
  </w:numPicBullet>
  <w:abstractNum w:abstractNumId="0" w15:restartNumberingAfterBreak="0">
    <w:nsid w:val="FFFFFF7C"/>
    <w:multiLevelType w:val="singleLevel"/>
    <w:tmpl w:val="955EB8D8"/>
    <w:lvl w:ilvl="0">
      <w:start w:val="1"/>
      <w:numFmt w:val="decimal"/>
      <w:pStyle w:val="Listaconnmeros5"/>
      <w:lvlText w:val="%1."/>
      <w:lvlJc w:val="left"/>
      <w:pPr>
        <w:tabs>
          <w:tab w:val="num" w:pos="1800"/>
        </w:tabs>
        <w:ind w:left="1800" w:hanging="360"/>
      </w:pPr>
    </w:lvl>
  </w:abstractNum>
  <w:abstractNum w:abstractNumId="1" w15:restartNumberingAfterBreak="0">
    <w:nsid w:val="FFFFFF82"/>
    <w:multiLevelType w:val="singleLevel"/>
    <w:tmpl w:val="89F03CF2"/>
    <w:lvl w:ilvl="0">
      <w:start w:val="1"/>
      <w:numFmt w:val="bullet"/>
      <w:pStyle w:val="Listaconvietas3"/>
      <w:lvlText w:val=""/>
      <w:lvlJc w:val="left"/>
      <w:pPr>
        <w:tabs>
          <w:tab w:val="num" w:pos="2160"/>
        </w:tabs>
        <w:ind w:left="2160" w:hanging="720"/>
      </w:pPr>
      <w:rPr>
        <w:rFonts w:ascii="Symbol" w:hAnsi="Symbol" w:hint="default"/>
      </w:rPr>
    </w:lvl>
  </w:abstractNum>
  <w:abstractNum w:abstractNumId="2" w15:restartNumberingAfterBreak="0">
    <w:nsid w:val="FFFFFF83"/>
    <w:multiLevelType w:val="singleLevel"/>
    <w:tmpl w:val="54D28702"/>
    <w:lvl w:ilvl="0">
      <w:start w:val="1"/>
      <w:numFmt w:val="bullet"/>
      <w:pStyle w:val="Listaconvietas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AE5CA570"/>
    <w:lvl w:ilvl="0">
      <w:start w:val="1"/>
      <w:numFmt w:val="bullet"/>
      <w:pStyle w:val="Listaconvietas"/>
      <w:lvlText w:val=""/>
      <w:lvlJc w:val="left"/>
      <w:pPr>
        <w:tabs>
          <w:tab w:val="num" w:pos="720"/>
        </w:tabs>
        <w:ind w:left="720" w:hanging="720"/>
      </w:pPr>
      <w:rPr>
        <w:rFonts w:ascii="Symbol" w:hAnsi="Symbol" w:hint="default"/>
      </w:rPr>
    </w:lvl>
  </w:abstractNum>
  <w:abstractNum w:abstractNumId="4" w15:restartNumberingAfterBreak="0">
    <w:nsid w:val="FFFFFFFB"/>
    <w:multiLevelType w:val="multilevel"/>
    <w:tmpl w:val="29E464F8"/>
    <w:lvl w:ilvl="0">
      <w:start w:val="1"/>
      <w:numFmt w:val="decimal"/>
      <w:pStyle w:val="Ttulo1"/>
      <w:lvlText w:val="%1.0  "/>
      <w:lvlJc w:val="left"/>
      <w:pPr>
        <w:tabs>
          <w:tab w:val="num" w:pos="2706"/>
        </w:tabs>
        <w:ind w:left="1986" w:firstLine="0"/>
      </w:pPr>
      <w:rPr>
        <w:rFonts w:hint="default"/>
      </w:rPr>
    </w:lvl>
    <w:lvl w:ilvl="1">
      <w:start w:val="1"/>
      <w:numFmt w:val="decimal"/>
      <w:pStyle w:val="Ttulo2"/>
      <w:lvlText w:val="%1.%2"/>
      <w:lvlJc w:val="left"/>
      <w:pPr>
        <w:tabs>
          <w:tab w:val="num" w:pos="720"/>
        </w:tabs>
        <w:ind w:left="720" w:hanging="720"/>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1080"/>
        </w:tabs>
        <w:ind w:left="720" w:hanging="720"/>
      </w:pPr>
      <w:rPr>
        <w:rFonts w:hint="default"/>
      </w:rPr>
    </w:lvl>
    <w:lvl w:ilvl="4">
      <w:start w:val="1"/>
      <w:numFmt w:val="decimal"/>
      <w:lvlText w:val="%1.%2.%3.%4.%5"/>
      <w:lvlJc w:val="left"/>
      <w:pPr>
        <w:tabs>
          <w:tab w:val="num" w:pos="1080"/>
        </w:tabs>
        <w:ind w:left="0" w:firstLine="0"/>
      </w:pPr>
      <w:rPr>
        <w:rFonts w:ascii="Arial" w:hAnsi="Arial" w:hint="default"/>
        <w:b/>
        <w:i w:val="0"/>
        <w:sz w:val="21"/>
      </w:rPr>
    </w:lvl>
    <w:lvl w:ilvl="5">
      <w:start w:val="1"/>
      <w:numFmt w:val="decimal"/>
      <w:lvlText w:val="%1.%2.%3.%4.%5.%6"/>
      <w:lvlJc w:val="left"/>
      <w:pPr>
        <w:tabs>
          <w:tab w:val="num" w:pos="1080"/>
        </w:tabs>
        <w:ind w:left="0" w:firstLine="0"/>
      </w:pPr>
      <w:rPr>
        <w:rFonts w:ascii="Arial" w:hAnsi="Arial" w:hint="default"/>
        <w:b/>
        <w:i w:val="0"/>
        <w:sz w:val="21"/>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numFmt w:val="decimal"/>
      <w:lvlText w:val="%9"/>
      <w:lvlJc w:val="left"/>
      <w:pPr>
        <w:tabs>
          <w:tab w:val="num" w:pos="0"/>
        </w:tabs>
        <w:ind w:left="0" w:firstLine="0"/>
      </w:pPr>
      <w:rPr>
        <w:rFonts w:ascii="Times New Roman" w:hAnsi="Times New Roman" w:hint="default"/>
      </w:rPr>
    </w:lvl>
  </w:abstractNum>
  <w:abstractNum w:abstractNumId="5" w15:restartNumberingAfterBreak="0">
    <w:nsid w:val="FFFFFFFE"/>
    <w:multiLevelType w:val="singleLevel"/>
    <w:tmpl w:val="1E48343A"/>
    <w:lvl w:ilvl="0">
      <w:numFmt w:val="decimal"/>
      <w:pStyle w:val="BulletSub"/>
      <w:lvlText w:val="*"/>
      <w:lvlJc w:val="left"/>
    </w:lvl>
  </w:abstractNum>
  <w:abstractNum w:abstractNumId="6" w15:restartNumberingAfterBreak="0">
    <w:nsid w:val="036C0716"/>
    <w:multiLevelType w:val="hybridMultilevel"/>
    <w:tmpl w:val="0F4AFE10"/>
    <w:lvl w:ilvl="0" w:tplc="290E861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1C4E99"/>
    <w:multiLevelType w:val="multilevel"/>
    <w:tmpl w:val="888E2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834956"/>
    <w:multiLevelType w:val="hybridMultilevel"/>
    <w:tmpl w:val="52C856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8CC34DD"/>
    <w:multiLevelType w:val="hybridMultilevel"/>
    <w:tmpl w:val="8CE24D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9116F11"/>
    <w:multiLevelType w:val="hybridMultilevel"/>
    <w:tmpl w:val="E3F6DB82"/>
    <w:lvl w:ilvl="0" w:tplc="F79E04F2">
      <w:start w:val="1"/>
      <w:numFmt w:val="bullet"/>
      <w:lvlText w:val=""/>
      <w:lvlPicBulletId w:val="0"/>
      <w:lvlJc w:val="left"/>
      <w:pPr>
        <w:tabs>
          <w:tab w:val="num" w:pos="1260"/>
        </w:tabs>
        <w:ind w:left="1260" w:hanging="360"/>
      </w:pPr>
      <w:rPr>
        <w:rFonts w:ascii="Symbol" w:hAnsi="Symbol" w:hint="default"/>
        <w:color w:val="auto"/>
        <w:sz w:val="16"/>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5D02EE"/>
    <w:multiLevelType w:val="hybridMultilevel"/>
    <w:tmpl w:val="22EAEBE6"/>
    <w:lvl w:ilvl="0" w:tplc="0C0A0005">
      <w:start w:val="1"/>
      <w:numFmt w:val="bullet"/>
      <w:lvlText w:val=""/>
      <w:lvlJc w:val="left"/>
      <w:pPr>
        <w:tabs>
          <w:tab w:val="num" w:pos="720"/>
        </w:tabs>
        <w:ind w:left="720" w:hanging="360"/>
      </w:pPr>
      <w:rPr>
        <w:rFonts w:ascii="Wingdings" w:hAnsi="Wingdings" w:hint="default"/>
      </w:rPr>
    </w:lvl>
    <w:lvl w:ilvl="1" w:tplc="0C0A000F">
      <w:start w:val="1"/>
      <w:numFmt w:val="decimal"/>
      <w:lvlText w:val="%2."/>
      <w:lvlJc w:val="left"/>
      <w:pPr>
        <w:tabs>
          <w:tab w:val="num" w:pos="1440"/>
        </w:tabs>
        <w:ind w:left="1440" w:hanging="360"/>
      </w:p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2D6A39"/>
    <w:multiLevelType w:val="hybridMultilevel"/>
    <w:tmpl w:val="58E00DB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2C1519"/>
    <w:multiLevelType w:val="hybridMultilevel"/>
    <w:tmpl w:val="14A67382"/>
    <w:lvl w:ilvl="0" w:tplc="0C0A000B">
      <w:start w:val="1"/>
      <w:numFmt w:val="bullet"/>
      <w:lvlText w:val=""/>
      <w:lvlJc w:val="left"/>
      <w:pPr>
        <w:tabs>
          <w:tab w:val="num" w:pos="720"/>
        </w:tabs>
        <w:ind w:left="720" w:hanging="360"/>
      </w:pPr>
      <w:rPr>
        <w:rFonts w:ascii="Wingdings" w:hAnsi="Wingdings" w:hint="default"/>
      </w:rPr>
    </w:lvl>
    <w:lvl w:ilvl="1" w:tplc="080A000F">
      <w:start w:val="1"/>
      <w:numFmt w:val="decimal"/>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4" w15:restartNumberingAfterBreak="0">
    <w:nsid w:val="1BD207E9"/>
    <w:multiLevelType w:val="multilevel"/>
    <w:tmpl w:val="58BA6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962C5C"/>
    <w:multiLevelType w:val="hybridMultilevel"/>
    <w:tmpl w:val="6930B22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60120EF"/>
    <w:multiLevelType w:val="hybridMultilevel"/>
    <w:tmpl w:val="BC443502"/>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269D15FD"/>
    <w:multiLevelType w:val="hybridMultilevel"/>
    <w:tmpl w:val="7534B9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6F66A11"/>
    <w:multiLevelType w:val="hybridMultilevel"/>
    <w:tmpl w:val="99AC0A9A"/>
    <w:lvl w:ilvl="0" w:tplc="290E861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119B6"/>
    <w:multiLevelType w:val="hybridMultilevel"/>
    <w:tmpl w:val="FF04D6CC"/>
    <w:lvl w:ilvl="0" w:tplc="0C0A000B">
      <w:start w:val="1"/>
      <w:numFmt w:val="bullet"/>
      <w:lvlText w:val=""/>
      <w:lvlJc w:val="left"/>
      <w:pPr>
        <w:ind w:left="900" w:hanging="360"/>
      </w:pPr>
      <w:rPr>
        <w:rFonts w:ascii="Wingdings" w:hAnsi="Wingdings"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20" w15:restartNumberingAfterBreak="0">
    <w:nsid w:val="2C1978AE"/>
    <w:multiLevelType w:val="hybridMultilevel"/>
    <w:tmpl w:val="631465BC"/>
    <w:lvl w:ilvl="0" w:tplc="0C0A000F">
      <w:start w:val="1"/>
      <w:numFmt w:val="decimal"/>
      <w:lvlText w:val="%1."/>
      <w:lvlJc w:val="left"/>
      <w:pPr>
        <w:tabs>
          <w:tab w:val="num" w:pos="720"/>
        </w:tabs>
        <w:ind w:left="720"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1" w15:restartNumberingAfterBreak="0">
    <w:nsid w:val="32647069"/>
    <w:multiLevelType w:val="hybridMultilevel"/>
    <w:tmpl w:val="C33EC6C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B62357"/>
    <w:multiLevelType w:val="hybridMultilevel"/>
    <w:tmpl w:val="18B67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A2F5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0B66C9"/>
    <w:multiLevelType w:val="hybridMultilevel"/>
    <w:tmpl w:val="85C69992"/>
    <w:lvl w:ilvl="0" w:tplc="FFFFFFFF">
      <w:start w:val="1"/>
      <w:numFmt w:val="bullet"/>
      <w:pStyle w:val="Vieta1"/>
      <w:lvlText w:val="٭"/>
      <w:lvlJc w:val="left"/>
      <w:pPr>
        <w:tabs>
          <w:tab w:val="num" w:pos="1069"/>
        </w:tabs>
        <w:ind w:left="1069" w:hanging="360"/>
      </w:pPr>
      <w:rPr>
        <w:rFonts w:ascii="Arial" w:hAnsi="Aria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1C3133"/>
    <w:multiLevelType w:val="hybridMultilevel"/>
    <w:tmpl w:val="10003C58"/>
    <w:lvl w:ilvl="0" w:tplc="0C0A0001">
      <w:start w:val="1"/>
      <w:numFmt w:val="bullet"/>
      <w:lvlText w:val=""/>
      <w:lvlJc w:val="left"/>
      <w:pPr>
        <w:ind w:left="720" w:hanging="360"/>
      </w:pPr>
      <w:rPr>
        <w:rFonts w:ascii="Symbol" w:hAnsi="Symbol" w:hint="default"/>
      </w:rPr>
    </w:lvl>
    <w:lvl w:ilvl="1" w:tplc="290E8612">
      <w:start w:val="9"/>
      <w:numFmt w:val="bullet"/>
      <w:lvlText w:val="-"/>
      <w:lvlJc w:val="left"/>
      <w:pPr>
        <w:ind w:left="1440" w:hanging="360"/>
      </w:pPr>
      <w:rPr>
        <w:rFonts w:ascii="Arial" w:eastAsia="Times New Roman" w:hAnsi="Arial"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4B013537"/>
    <w:multiLevelType w:val="hybridMultilevel"/>
    <w:tmpl w:val="7890CF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C744D88"/>
    <w:multiLevelType w:val="hybridMultilevel"/>
    <w:tmpl w:val="55DC63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EC80907"/>
    <w:multiLevelType w:val="singleLevel"/>
    <w:tmpl w:val="21B232F8"/>
    <w:lvl w:ilvl="0">
      <w:start w:val="1"/>
      <w:numFmt w:val="bullet"/>
      <w:pStyle w:val="Bullet"/>
      <w:lvlText w:val=""/>
      <w:lvlJc w:val="left"/>
      <w:pPr>
        <w:tabs>
          <w:tab w:val="num" w:pos="720"/>
        </w:tabs>
        <w:ind w:left="720" w:hanging="360"/>
      </w:pPr>
      <w:rPr>
        <w:rFonts w:ascii="Symbol" w:hAnsi="Symbol" w:hint="default"/>
      </w:rPr>
    </w:lvl>
  </w:abstractNum>
  <w:abstractNum w:abstractNumId="29" w15:restartNumberingAfterBreak="0">
    <w:nsid w:val="525D70FB"/>
    <w:multiLevelType w:val="hybridMultilevel"/>
    <w:tmpl w:val="50CE7F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45877AB"/>
    <w:multiLevelType w:val="hybridMultilevel"/>
    <w:tmpl w:val="6EB0CD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618210C"/>
    <w:multiLevelType w:val="hybridMultilevel"/>
    <w:tmpl w:val="0F2455E0"/>
    <w:lvl w:ilvl="0" w:tplc="0C0A000B">
      <w:start w:val="1"/>
      <w:numFmt w:val="bullet"/>
      <w:lvlText w:val=""/>
      <w:lvlJc w:val="left"/>
      <w:pPr>
        <w:ind w:left="900" w:hanging="360"/>
      </w:pPr>
      <w:rPr>
        <w:rFonts w:ascii="Wingdings" w:hAnsi="Wingdings"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2" w15:restartNumberingAfterBreak="0">
    <w:nsid w:val="5F477F00"/>
    <w:multiLevelType w:val="hybridMultilevel"/>
    <w:tmpl w:val="EC589774"/>
    <w:lvl w:ilvl="0" w:tplc="290E861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17B3F"/>
    <w:multiLevelType w:val="hybridMultilevel"/>
    <w:tmpl w:val="DF2A0568"/>
    <w:lvl w:ilvl="0" w:tplc="549EC30E">
      <w:start w:val="1"/>
      <w:numFmt w:val="bullet"/>
      <w:pStyle w:val="Style2"/>
      <w:lvlText w:val=""/>
      <w:lvlJc w:val="left"/>
      <w:pPr>
        <w:tabs>
          <w:tab w:val="num" w:pos="720"/>
        </w:tabs>
        <w:ind w:left="720" w:hanging="720"/>
      </w:pPr>
      <w:rPr>
        <w:rFonts w:ascii="Symbol" w:hAnsi="Symbol" w:hint="default"/>
        <w:color w:val="auto"/>
      </w:rPr>
    </w:lvl>
    <w:lvl w:ilvl="1" w:tplc="695C8B54">
      <w:start w:val="1"/>
      <w:numFmt w:val="bullet"/>
      <w:pStyle w:val="Style2"/>
      <w:lvlText w:val=""/>
      <w:lvlJc w:val="left"/>
      <w:pPr>
        <w:tabs>
          <w:tab w:val="num" w:pos="0"/>
        </w:tabs>
        <w:ind w:left="0" w:hanging="720"/>
      </w:pPr>
      <w:rPr>
        <w:rFonts w:ascii="Symbol" w:hAnsi="Symbol" w:hint="default"/>
        <w:color w:val="auto"/>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613D19E0"/>
    <w:multiLevelType w:val="hybridMultilevel"/>
    <w:tmpl w:val="B882D200"/>
    <w:lvl w:ilvl="0" w:tplc="290E861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67434"/>
    <w:multiLevelType w:val="hybridMultilevel"/>
    <w:tmpl w:val="6180EAF6"/>
    <w:lvl w:ilvl="0" w:tplc="1B784224">
      <w:start w:val="2"/>
      <w:numFmt w:val="bullet"/>
      <w:lvlText w:val="-"/>
      <w:lvlJc w:val="left"/>
      <w:pPr>
        <w:tabs>
          <w:tab w:val="num" w:pos="720"/>
        </w:tabs>
        <w:ind w:left="720" w:hanging="360"/>
      </w:pPr>
      <w:rPr>
        <w:rFonts w:ascii="Times New Roman" w:eastAsia="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25CC8"/>
    <w:multiLevelType w:val="hybridMultilevel"/>
    <w:tmpl w:val="4F6091B8"/>
    <w:lvl w:ilvl="0" w:tplc="290E861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A241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CD27F3"/>
    <w:multiLevelType w:val="hybridMultilevel"/>
    <w:tmpl w:val="AF222784"/>
    <w:lvl w:ilvl="0" w:tplc="9B72D2B4">
      <w:start w:val="1"/>
      <w:numFmt w:val="bullet"/>
      <w:pStyle w:val="BulletLast"/>
      <w:lvlText w:val=""/>
      <w:lvlJc w:val="left"/>
      <w:pPr>
        <w:tabs>
          <w:tab w:val="num" w:pos="720"/>
        </w:tabs>
        <w:ind w:left="720" w:hanging="360"/>
      </w:pPr>
      <w:rPr>
        <w:rFonts w:ascii="Symbol" w:hAnsi="Symbol" w:hint="default"/>
      </w:rPr>
    </w:lvl>
    <w:lvl w:ilvl="1" w:tplc="CA584998">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FA3756"/>
    <w:multiLevelType w:val="hybridMultilevel"/>
    <w:tmpl w:val="46ACB24A"/>
    <w:lvl w:ilvl="0" w:tplc="FFFFFFFF">
      <w:start w:val="1"/>
      <w:numFmt w:val="lowerLetter"/>
      <w:pStyle w:val="Listaconnmeros3"/>
      <w:lvlText w:val="%1)"/>
      <w:lvlJc w:val="left"/>
      <w:pPr>
        <w:tabs>
          <w:tab w:val="num" w:pos="1350"/>
        </w:tabs>
        <w:ind w:left="135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0" w15:restartNumberingAfterBreak="0">
    <w:nsid w:val="78D25701"/>
    <w:multiLevelType w:val="hybridMultilevel"/>
    <w:tmpl w:val="09DE0BA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28"/>
  </w:num>
  <w:num w:numId="2">
    <w:abstractNumId w:val="5"/>
    <w:lvlOverride w:ilvl="0">
      <w:lvl w:ilvl="0">
        <w:start w:val="1"/>
        <w:numFmt w:val="bullet"/>
        <w:pStyle w:val="BulletSub"/>
        <w:lvlText w:val=""/>
        <w:legacy w:legacy="1" w:legacySpace="0" w:legacyIndent="360"/>
        <w:lvlJc w:val="left"/>
        <w:pPr>
          <w:ind w:left="1354" w:hanging="360"/>
        </w:pPr>
        <w:rPr>
          <w:rFonts w:ascii="Symbol" w:hAnsi="Symbol" w:hint="default"/>
        </w:rPr>
      </w:lvl>
    </w:lvlOverride>
  </w:num>
  <w:num w:numId="3">
    <w:abstractNumId w:val="4"/>
  </w:num>
  <w:num w:numId="4">
    <w:abstractNumId w:val="3"/>
  </w:num>
  <w:num w:numId="5">
    <w:abstractNumId w:val="2"/>
  </w:num>
  <w:num w:numId="6">
    <w:abstractNumId w:val="1"/>
  </w:num>
  <w:num w:numId="7">
    <w:abstractNumId w:val="33"/>
  </w:num>
  <w:num w:numId="8">
    <w:abstractNumId w:val="38"/>
  </w:num>
  <w:num w:numId="9">
    <w:abstractNumId w:val="0"/>
  </w:num>
  <w:num w:numId="10">
    <w:abstractNumId w:val="21"/>
  </w:num>
  <w:num w:numId="11">
    <w:abstractNumId w:val="12"/>
  </w:num>
  <w:num w:numId="12">
    <w:abstractNumId w:val="25"/>
  </w:num>
  <w:num w:numId="13">
    <w:abstractNumId w:val="16"/>
  </w:num>
  <w:num w:numId="14">
    <w:abstractNumId w:val="27"/>
  </w:num>
  <w:num w:numId="15">
    <w:abstractNumId w:val="24"/>
  </w:num>
  <w:num w:numId="16">
    <w:abstractNumId w:val="4"/>
  </w:num>
  <w:num w:numId="17">
    <w:abstractNumId w:val="39"/>
  </w:num>
  <w:num w:numId="18">
    <w:abstractNumId w:val="39"/>
  </w:num>
  <w:num w:numId="19">
    <w:abstractNumId w:val="39"/>
  </w:num>
  <w:num w:numId="20">
    <w:abstractNumId w:val="39"/>
  </w:num>
  <w:num w:numId="21">
    <w:abstractNumId w:val="39"/>
  </w:num>
  <w:num w:numId="22">
    <w:abstractNumId w:val="39"/>
  </w:num>
  <w:num w:numId="23">
    <w:abstractNumId w:val="39"/>
  </w:num>
  <w:num w:numId="24">
    <w:abstractNumId w:val="23"/>
  </w:num>
  <w:num w:numId="25">
    <w:abstractNumId w:val="37"/>
  </w:num>
  <w:num w:numId="26">
    <w:abstractNumId w:val="7"/>
  </w:num>
  <w:num w:numId="27">
    <w:abstractNumId w:val="8"/>
  </w:num>
  <w:num w:numId="28">
    <w:abstractNumId w:val="20"/>
  </w:num>
  <w:num w:numId="29">
    <w:abstractNumId w:val="15"/>
  </w:num>
  <w:num w:numId="30">
    <w:abstractNumId w:val="30"/>
  </w:num>
  <w:num w:numId="31">
    <w:abstractNumId w:val="35"/>
  </w:num>
  <w:num w:numId="32">
    <w:abstractNumId w:val="11"/>
  </w:num>
  <w:num w:numId="33">
    <w:abstractNumId w:val="19"/>
  </w:num>
  <w:num w:numId="34">
    <w:abstractNumId w:val="31"/>
  </w:num>
  <w:num w:numId="35">
    <w:abstractNumId w:val="17"/>
  </w:num>
  <w:num w:numId="36">
    <w:abstractNumId w:val="29"/>
  </w:num>
  <w:num w:numId="37">
    <w:abstractNumId w:val="10"/>
  </w:num>
  <w:num w:numId="38">
    <w:abstractNumId w:val="13"/>
  </w:num>
  <w:num w:numId="39">
    <w:abstractNumId w:val="9"/>
  </w:num>
  <w:num w:numId="40">
    <w:abstractNumId w:val="26"/>
  </w:num>
  <w:num w:numId="41">
    <w:abstractNumId w:val="14"/>
    <w:lvlOverride w:ilvl="1">
      <w:lvl w:ilvl="1">
        <w:numFmt w:val="bullet"/>
        <w:lvlText w:val=""/>
        <w:lvlJc w:val="left"/>
        <w:pPr>
          <w:tabs>
            <w:tab w:val="num" w:pos="1440"/>
          </w:tabs>
          <w:ind w:left="1440" w:hanging="360"/>
        </w:pPr>
        <w:rPr>
          <w:rFonts w:ascii="Wingdings" w:hAnsi="Wingdings" w:hint="default"/>
          <w:sz w:val="20"/>
        </w:rPr>
      </w:lvl>
    </w:lvlOverride>
  </w:num>
  <w:num w:numId="42">
    <w:abstractNumId w:val="18"/>
  </w:num>
  <w:num w:numId="43">
    <w:abstractNumId w:val="6"/>
  </w:num>
  <w:num w:numId="44">
    <w:abstractNumId w:val="36"/>
  </w:num>
  <w:num w:numId="45">
    <w:abstractNumId w:val="32"/>
  </w:num>
  <w:num w:numId="46">
    <w:abstractNumId w:val="34"/>
  </w:num>
  <w:num w:numId="47">
    <w:abstractNumId w:val="22"/>
  </w:num>
  <w:num w:numId="48">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131078" w:nlCheck="1" w:checkStyle="0"/>
  <w:activeWritingStyle w:appName="MSWord" w:lang="es-ES" w:vendorID="64" w:dllVersion="131078" w:nlCheck="1" w:checkStyle="0"/>
  <w:activeWritingStyle w:appName="MSWord" w:lang="es-VE" w:vendorID="64" w:dllVersion="131078" w:nlCheck="1" w:checkStyle="0"/>
  <w:activeWritingStyle w:appName="MSWord" w:lang="es-BO" w:vendorID="64" w:dllVersion="131078" w:nlCheck="1" w:checkStyle="0"/>
  <w:activeWritingStyle w:appName="MSWord" w:lang="es-MX"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9"/>
  <w:displayHorizont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BA"/>
    <w:rsid w:val="00000942"/>
    <w:rsid w:val="00000DB6"/>
    <w:rsid w:val="00001009"/>
    <w:rsid w:val="00001299"/>
    <w:rsid w:val="000015C8"/>
    <w:rsid w:val="00001C7F"/>
    <w:rsid w:val="000034F8"/>
    <w:rsid w:val="00005355"/>
    <w:rsid w:val="00006597"/>
    <w:rsid w:val="00007997"/>
    <w:rsid w:val="0001227C"/>
    <w:rsid w:val="00020E47"/>
    <w:rsid w:val="00023573"/>
    <w:rsid w:val="0002427A"/>
    <w:rsid w:val="000243EC"/>
    <w:rsid w:val="00026044"/>
    <w:rsid w:val="00027991"/>
    <w:rsid w:val="0003050A"/>
    <w:rsid w:val="000312A2"/>
    <w:rsid w:val="0003423F"/>
    <w:rsid w:val="0004185C"/>
    <w:rsid w:val="000422D0"/>
    <w:rsid w:val="00045959"/>
    <w:rsid w:val="00045E34"/>
    <w:rsid w:val="000463B1"/>
    <w:rsid w:val="00046581"/>
    <w:rsid w:val="000478CD"/>
    <w:rsid w:val="000511BF"/>
    <w:rsid w:val="000516B3"/>
    <w:rsid w:val="000521A8"/>
    <w:rsid w:val="00055003"/>
    <w:rsid w:val="00055708"/>
    <w:rsid w:val="000563A5"/>
    <w:rsid w:val="00056DF5"/>
    <w:rsid w:val="00061B17"/>
    <w:rsid w:val="000663D1"/>
    <w:rsid w:val="00067901"/>
    <w:rsid w:val="00067F72"/>
    <w:rsid w:val="00070244"/>
    <w:rsid w:val="0007113A"/>
    <w:rsid w:val="0007165D"/>
    <w:rsid w:val="0007205F"/>
    <w:rsid w:val="000733FF"/>
    <w:rsid w:val="00073603"/>
    <w:rsid w:val="00074488"/>
    <w:rsid w:val="000749C6"/>
    <w:rsid w:val="00074DA8"/>
    <w:rsid w:val="00077022"/>
    <w:rsid w:val="00077A6A"/>
    <w:rsid w:val="00077ADD"/>
    <w:rsid w:val="00081CD0"/>
    <w:rsid w:val="0008264C"/>
    <w:rsid w:val="000843BC"/>
    <w:rsid w:val="000854B0"/>
    <w:rsid w:val="00086840"/>
    <w:rsid w:val="00092614"/>
    <w:rsid w:val="00094D15"/>
    <w:rsid w:val="00096AE6"/>
    <w:rsid w:val="00097881"/>
    <w:rsid w:val="00097D0D"/>
    <w:rsid w:val="000A005F"/>
    <w:rsid w:val="000A27BC"/>
    <w:rsid w:val="000A4EB2"/>
    <w:rsid w:val="000A647B"/>
    <w:rsid w:val="000A65FE"/>
    <w:rsid w:val="000A680D"/>
    <w:rsid w:val="000A691E"/>
    <w:rsid w:val="000B0E32"/>
    <w:rsid w:val="000B1194"/>
    <w:rsid w:val="000B11BB"/>
    <w:rsid w:val="000B1BAD"/>
    <w:rsid w:val="000B28F7"/>
    <w:rsid w:val="000B364F"/>
    <w:rsid w:val="000B3B21"/>
    <w:rsid w:val="000C0A03"/>
    <w:rsid w:val="000C3368"/>
    <w:rsid w:val="000C5079"/>
    <w:rsid w:val="000C5D9A"/>
    <w:rsid w:val="000D0713"/>
    <w:rsid w:val="000D1E6A"/>
    <w:rsid w:val="000D44DF"/>
    <w:rsid w:val="000D48CA"/>
    <w:rsid w:val="000D4903"/>
    <w:rsid w:val="000D4F85"/>
    <w:rsid w:val="000D588F"/>
    <w:rsid w:val="000D5EA5"/>
    <w:rsid w:val="000D5F81"/>
    <w:rsid w:val="000E0A82"/>
    <w:rsid w:val="000E17A9"/>
    <w:rsid w:val="000E1EB7"/>
    <w:rsid w:val="000E257F"/>
    <w:rsid w:val="000E27A9"/>
    <w:rsid w:val="000E3902"/>
    <w:rsid w:val="000E49E7"/>
    <w:rsid w:val="000E4A7A"/>
    <w:rsid w:val="000E55F2"/>
    <w:rsid w:val="000E68B9"/>
    <w:rsid w:val="000F1366"/>
    <w:rsid w:val="000F2251"/>
    <w:rsid w:val="000F3271"/>
    <w:rsid w:val="000F40FF"/>
    <w:rsid w:val="000F48C8"/>
    <w:rsid w:val="000F5FB4"/>
    <w:rsid w:val="000F684C"/>
    <w:rsid w:val="0010179A"/>
    <w:rsid w:val="00102184"/>
    <w:rsid w:val="00102317"/>
    <w:rsid w:val="001029BB"/>
    <w:rsid w:val="0010453C"/>
    <w:rsid w:val="001046D9"/>
    <w:rsid w:val="00105AD6"/>
    <w:rsid w:val="00110F15"/>
    <w:rsid w:val="00111966"/>
    <w:rsid w:val="00111D78"/>
    <w:rsid w:val="001121E4"/>
    <w:rsid w:val="00117ECE"/>
    <w:rsid w:val="001216C7"/>
    <w:rsid w:val="00123337"/>
    <w:rsid w:val="00123B04"/>
    <w:rsid w:val="00123E47"/>
    <w:rsid w:val="00124E8F"/>
    <w:rsid w:val="00124FE7"/>
    <w:rsid w:val="00125D03"/>
    <w:rsid w:val="00125D3C"/>
    <w:rsid w:val="00126C6C"/>
    <w:rsid w:val="001306D6"/>
    <w:rsid w:val="00130DB2"/>
    <w:rsid w:val="001314BB"/>
    <w:rsid w:val="00132B45"/>
    <w:rsid w:val="00132D02"/>
    <w:rsid w:val="00133097"/>
    <w:rsid w:val="00133A6D"/>
    <w:rsid w:val="0013593A"/>
    <w:rsid w:val="00135EF7"/>
    <w:rsid w:val="00136013"/>
    <w:rsid w:val="0013617A"/>
    <w:rsid w:val="0013632F"/>
    <w:rsid w:val="00136746"/>
    <w:rsid w:val="0013750C"/>
    <w:rsid w:val="00137706"/>
    <w:rsid w:val="00137B0B"/>
    <w:rsid w:val="00141A69"/>
    <w:rsid w:val="0014230B"/>
    <w:rsid w:val="001423DF"/>
    <w:rsid w:val="00145DAF"/>
    <w:rsid w:val="0015001C"/>
    <w:rsid w:val="00151323"/>
    <w:rsid w:val="00151340"/>
    <w:rsid w:val="001528AA"/>
    <w:rsid w:val="00157A59"/>
    <w:rsid w:val="001602D2"/>
    <w:rsid w:val="00161161"/>
    <w:rsid w:val="00162A2F"/>
    <w:rsid w:val="00170172"/>
    <w:rsid w:val="001713A2"/>
    <w:rsid w:val="001718AF"/>
    <w:rsid w:val="00172875"/>
    <w:rsid w:val="00172F0E"/>
    <w:rsid w:val="00172F2B"/>
    <w:rsid w:val="00173864"/>
    <w:rsid w:val="00175598"/>
    <w:rsid w:val="00175AFD"/>
    <w:rsid w:val="00180D45"/>
    <w:rsid w:val="00183073"/>
    <w:rsid w:val="0018311C"/>
    <w:rsid w:val="00183228"/>
    <w:rsid w:val="001858DE"/>
    <w:rsid w:val="00186628"/>
    <w:rsid w:val="00187416"/>
    <w:rsid w:val="00190524"/>
    <w:rsid w:val="0019098C"/>
    <w:rsid w:val="00194289"/>
    <w:rsid w:val="00196A4B"/>
    <w:rsid w:val="00196B4B"/>
    <w:rsid w:val="001A01B0"/>
    <w:rsid w:val="001A08A1"/>
    <w:rsid w:val="001A0EC1"/>
    <w:rsid w:val="001A220C"/>
    <w:rsid w:val="001A22C4"/>
    <w:rsid w:val="001A4AE5"/>
    <w:rsid w:val="001A514B"/>
    <w:rsid w:val="001A59C6"/>
    <w:rsid w:val="001A5D17"/>
    <w:rsid w:val="001B0060"/>
    <w:rsid w:val="001B0643"/>
    <w:rsid w:val="001B0795"/>
    <w:rsid w:val="001B0FB0"/>
    <w:rsid w:val="001B2099"/>
    <w:rsid w:val="001B41AA"/>
    <w:rsid w:val="001B65A9"/>
    <w:rsid w:val="001C06E6"/>
    <w:rsid w:val="001C108D"/>
    <w:rsid w:val="001C45C1"/>
    <w:rsid w:val="001C6CCA"/>
    <w:rsid w:val="001C7A88"/>
    <w:rsid w:val="001C7F8D"/>
    <w:rsid w:val="001D22EE"/>
    <w:rsid w:val="001D2E1A"/>
    <w:rsid w:val="001D3AA7"/>
    <w:rsid w:val="001D4981"/>
    <w:rsid w:val="001E31D0"/>
    <w:rsid w:val="001E325B"/>
    <w:rsid w:val="001E3522"/>
    <w:rsid w:val="001E3A92"/>
    <w:rsid w:val="001E3E36"/>
    <w:rsid w:val="001E3FEE"/>
    <w:rsid w:val="001E55E4"/>
    <w:rsid w:val="001E568D"/>
    <w:rsid w:val="001E5CAF"/>
    <w:rsid w:val="001F159A"/>
    <w:rsid w:val="001F16A6"/>
    <w:rsid w:val="001F1F63"/>
    <w:rsid w:val="001F22E7"/>
    <w:rsid w:val="001F2633"/>
    <w:rsid w:val="001F2F59"/>
    <w:rsid w:val="001F3A45"/>
    <w:rsid w:val="001F3EB2"/>
    <w:rsid w:val="001F40DA"/>
    <w:rsid w:val="001F5395"/>
    <w:rsid w:val="001F634B"/>
    <w:rsid w:val="001F6D43"/>
    <w:rsid w:val="001F76DF"/>
    <w:rsid w:val="00203402"/>
    <w:rsid w:val="00203AF4"/>
    <w:rsid w:val="0020476D"/>
    <w:rsid w:val="00204AA4"/>
    <w:rsid w:val="002072DB"/>
    <w:rsid w:val="00210854"/>
    <w:rsid w:val="0021134F"/>
    <w:rsid w:val="00211DB1"/>
    <w:rsid w:val="00213829"/>
    <w:rsid w:val="00216770"/>
    <w:rsid w:val="002170D0"/>
    <w:rsid w:val="002203F6"/>
    <w:rsid w:val="00220ADE"/>
    <w:rsid w:val="00221F8B"/>
    <w:rsid w:val="00225956"/>
    <w:rsid w:val="00225ABB"/>
    <w:rsid w:val="00231C42"/>
    <w:rsid w:val="00233877"/>
    <w:rsid w:val="00234A55"/>
    <w:rsid w:val="0023503D"/>
    <w:rsid w:val="00235199"/>
    <w:rsid w:val="002361D7"/>
    <w:rsid w:val="0023741A"/>
    <w:rsid w:val="00247A0A"/>
    <w:rsid w:val="002516F9"/>
    <w:rsid w:val="00251A63"/>
    <w:rsid w:val="00251FFE"/>
    <w:rsid w:val="00253406"/>
    <w:rsid w:val="00254DCE"/>
    <w:rsid w:val="00255B15"/>
    <w:rsid w:val="00255D8B"/>
    <w:rsid w:val="0025600E"/>
    <w:rsid w:val="00257B1B"/>
    <w:rsid w:val="00260449"/>
    <w:rsid w:val="002613F8"/>
    <w:rsid w:val="00262148"/>
    <w:rsid w:val="00262295"/>
    <w:rsid w:val="00263A5E"/>
    <w:rsid w:val="00264482"/>
    <w:rsid w:val="002649A2"/>
    <w:rsid w:val="00270202"/>
    <w:rsid w:val="00270D4C"/>
    <w:rsid w:val="00273643"/>
    <w:rsid w:val="002749F4"/>
    <w:rsid w:val="002754EB"/>
    <w:rsid w:val="0027711C"/>
    <w:rsid w:val="00277498"/>
    <w:rsid w:val="00277F59"/>
    <w:rsid w:val="002808D3"/>
    <w:rsid w:val="00283C36"/>
    <w:rsid w:val="0028409F"/>
    <w:rsid w:val="002844B4"/>
    <w:rsid w:val="00285063"/>
    <w:rsid w:val="00285F15"/>
    <w:rsid w:val="002860B6"/>
    <w:rsid w:val="0028624F"/>
    <w:rsid w:val="002877BA"/>
    <w:rsid w:val="0029088A"/>
    <w:rsid w:val="00291481"/>
    <w:rsid w:val="002918C5"/>
    <w:rsid w:val="00292354"/>
    <w:rsid w:val="002925FE"/>
    <w:rsid w:val="00292CD2"/>
    <w:rsid w:val="00293198"/>
    <w:rsid w:val="002938DE"/>
    <w:rsid w:val="00294BBB"/>
    <w:rsid w:val="0029664A"/>
    <w:rsid w:val="00296CB7"/>
    <w:rsid w:val="002A0197"/>
    <w:rsid w:val="002A1148"/>
    <w:rsid w:val="002A1376"/>
    <w:rsid w:val="002A260C"/>
    <w:rsid w:val="002A2ACA"/>
    <w:rsid w:val="002A2EC0"/>
    <w:rsid w:val="002A3325"/>
    <w:rsid w:val="002A353D"/>
    <w:rsid w:val="002A35FB"/>
    <w:rsid w:val="002A3F51"/>
    <w:rsid w:val="002A3FAE"/>
    <w:rsid w:val="002A4939"/>
    <w:rsid w:val="002A4A98"/>
    <w:rsid w:val="002A55FE"/>
    <w:rsid w:val="002A5E46"/>
    <w:rsid w:val="002B018C"/>
    <w:rsid w:val="002B02C3"/>
    <w:rsid w:val="002B0D35"/>
    <w:rsid w:val="002B1402"/>
    <w:rsid w:val="002B1570"/>
    <w:rsid w:val="002B1998"/>
    <w:rsid w:val="002B1F93"/>
    <w:rsid w:val="002B20DA"/>
    <w:rsid w:val="002B3BAD"/>
    <w:rsid w:val="002B489C"/>
    <w:rsid w:val="002B4963"/>
    <w:rsid w:val="002B5F85"/>
    <w:rsid w:val="002B5FD9"/>
    <w:rsid w:val="002B64CC"/>
    <w:rsid w:val="002B7056"/>
    <w:rsid w:val="002B7F3C"/>
    <w:rsid w:val="002C27C5"/>
    <w:rsid w:val="002C431C"/>
    <w:rsid w:val="002C487D"/>
    <w:rsid w:val="002C4F32"/>
    <w:rsid w:val="002C6F5E"/>
    <w:rsid w:val="002C7FC2"/>
    <w:rsid w:val="002D2253"/>
    <w:rsid w:val="002D2656"/>
    <w:rsid w:val="002D29B3"/>
    <w:rsid w:val="002D342E"/>
    <w:rsid w:val="002D4118"/>
    <w:rsid w:val="002D5CAB"/>
    <w:rsid w:val="002D61E3"/>
    <w:rsid w:val="002D672B"/>
    <w:rsid w:val="002D6BC3"/>
    <w:rsid w:val="002D7B25"/>
    <w:rsid w:val="002E048B"/>
    <w:rsid w:val="002E3544"/>
    <w:rsid w:val="002E40A2"/>
    <w:rsid w:val="002E4567"/>
    <w:rsid w:val="002E5CC8"/>
    <w:rsid w:val="002E746D"/>
    <w:rsid w:val="002F0824"/>
    <w:rsid w:val="002F10C0"/>
    <w:rsid w:val="002F2B31"/>
    <w:rsid w:val="002F31E7"/>
    <w:rsid w:val="002F52D7"/>
    <w:rsid w:val="003001CD"/>
    <w:rsid w:val="00300B7D"/>
    <w:rsid w:val="0030223E"/>
    <w:rsid w:val="00302D10"/>
    <w:rsid w:val="00302DF5"/>
    <w:rsid w:val="0030365C"/>
    <w:rsid w:val="00303A5C"/>
    <w:rsid w:val="00304251"/>
    <w:rsid w:val="003054BD"/>
    <w:rsid w:val="003111EB"/>
    <w:rsid w:val="00312207"/>
    <w:rsid w:val="0031381E"/>
    <w:rsid w:val="003160E0"/>
    <w:rsid w:val="00323096"/>
    <w:rsid w:val="00324549"/>
    <w:rsid w:val="00326A35"/>
    <w:rsid w:val="00326D6E"/>
    <w:rsid w:val="00330FB4"/>
    <w:rsid w:val="00331C8D"/>
    <w:rsid w:val="00333103"/>
    <w:rsid w:val="003333BD"/>
    <w:rsid w:val="00334B7F"/>
    <w:rsid w:val="0033552B"/>
    <w:rsid w:val="00335F73"/>
    <w:rsid w:val="0034137C"/>
    <w:rsid w:val="00341FD3"/>
    <w:rsid w:val="003426E8"/>
    <w:rsid w:val="0034539C"/>
    <w:rsid w:val="00347AC6"/>
    <w:rsid w:val="003503C3"/>
    <w:rsid w:val="0035064B"/>
    <w:rsid w:val="003524A5"/>
    <w:rsid w:val="0035288F"/>
    <w:rsid w:val="00353034"/>
    <w:rsid w:val="00353FB7"/>
    <w:rsid w:val="00355CB3"/>
    <w:rsid w:val="0036039A"/>
    <w:rsid w:val="00361BE9"/>
    <w:rsid w:val="00361DE1"/>
    <w:rsid w:val="00363ECF"/>
    <w:rsid w:val="003651F4"/>
    <w:rsid w:val="00367555"/>
    <w:rsid w:val="00371856"/>
    <w:rsid w:val="003730BF"/>
    <w:rsid w:val="003751C7"/>
    <w:rsid w:val="00380566"/>
    <w:rsid w:val="003813F6"/>
    <w:rsid w:val="00381705"/>
    <w:rsid w:val="00382291"/>
    <w:rsid w:val="0038291D"/>
    <w:rsid w:val="00382AF7"/>
    <w:rsid w:val="00382C9E"/>
    <w:rsid w:val="00383714"/>
    <w:rsid w:val="00383FC1"/>
    <w:rsid w:val="00384678"/>
    <w:rsid w:val="00386985"/>
    <w:rsid w:val="00391372"/>
    <w:rsid w:val="00392991"/>
    <w:rsid w:val="00395627"/>
    <w:rsid w:val="00395BAE"/>
    <w:rsid w:val="00396292"/>
    <w:rsid w:val="0039654C"/>
    <w:rsid w:val="00397510"/>
    <w:rsid w:val="003A09E4"/>
    <w:rsid w:val="003A1A81"/>
    <w:rsid w:val="003A1C58"/>
    <w:rsid w:val="003A36A5"/>
    <w:rsid w:val="003A6071"/>
    <w:rsid w:val="003A657E"/>
    <w:rsid w:val="003A6E79"/>
    <w:rsid w:val="003A7700"/>
    <w:rsid w:val="003B1784"/>
    <w:rsid w:val="003B27E1"/>
    <w:rsid w:val="003B2FA8"/>
    <w:rsid w:val="003B3B5A"/>
    <w:rsid w:val="003B3F5B"/>
    <w:rsid w:val="003B6D84"/>
    <w:rsid w:val="003C10D0"/>
    <w:rsid w:val="003C21DD"/>
    <w:rsid w:val="003C2A11"/>
    <w:rsid w:val="003C2BFD"/>
    <w:rsid w:val="003C4068"/>
    <w:rsid w:val="003C49FB"/>
    <w:rsid w:val="003C788D"/>
    <w:rsid w:val="003D051D"/>
    <w:rsid w:val="003D0543"/>
    <w:rsid w:val="003D126E"/>
    <w:rsid w:val="003D2DEE"/>
    <w:rsid w:val="003D3CC7"/>
    <w:rsid w:val="003D5E6D"/>
    <w:rsid w:val="003D71DC"/>
    <w:rsid w:val="003D7687"/>
    <w:rsid w:val="003D7E90"/>
    <w:rsid w:val="003E0E14"/>
    <w:rsid w:val="003E179E"/>
    <w:rsid w:val="003E302B"/>
    <w:rsid w:val="003E4086"/>
    <w:rsid w:val="003E6FD1"/>
    <w:rsid w:val="003E73B9"/>
    <w:rsid w:val="003F0C62"/>
    <w:rsid w:val="003F1F2E"/>
    <w:rsid w:val="003F22A4"/>
    <w:rsid w:val="003F498F"/>
    <w:rsid w:val="003F4D49"/>
    <w:rsid w:val="003F7393"/>
    <w:rsid w:val="00400382"/>
    <w:rsid w:val="00401E89"/>
    <w:rsid w:val="00402888"/>
    <w:rsid w:val="0040302E"/>
    <w:rsid w:val="004036D1"/>
    <w:rsid w:val="00404C68"/>
    <w:rsid w:val="004051BC"/>
    <w:rsid w:val="00407393"/>
    <w:rsid w:val="00407E89"/>
    <w:rsid w:val="00412A7A"/>
    <w:rsid w:val="00415940"/>
    <w:rsid w:val="0041734D"/>
    <w:rsid w:val="00417D73"/>
    <w:rsid w:val="004205B1"/>
    <w:rsid w:val="004233CC"/>
    <w:rsid w:val="004237B4"/>
    <w:rsid w:val="00423BE9"/>
    <w:rsid w:val="00425C14"/>
    <w:rsid w:val="004262B6"/>
    <w:rsid w:val="00426D16"/>
    <w:rsid w:val="00427D36"/>
    <w:rsid w:val="00430A67"/>
    <w:rsid w:val="004324C8"/>
    <w:rsid w:val="00432B2E"/>
    <w:rsid w:val="00432DFA"/>
    <w:rsid w:val="004335F3"/>
    <w:rsid w:val="00433C56"/>
    <w:rsid w:val="004351C3"/>
    <w:rsid w:val="0043589C"/>
    <w:rsid w:val="004366C9"/>
    <w:rsid w:val="00436B9D"/>
    <w:rsid w:val="00436CC8"/>
    <w:rsid w:val="00436FA5"/>
    <w:rsid w:val="0043702B"/>
    <w:rsid w:val="00441069"/>
    <w:rsid w:val="00441F80"/>
    <w:rsid w:val="00443019"/>
    <w:rsid w:val="00443511"/>
    <w:rsid w:val="00443FA7"/>
    <w:rsid w:val="00444016"/>
    <w:rsid w:val="00444AC7"/>
    <w:rsid w:val="00445FCF"/>
    <w:rsid w:val="00447BC2"/>
    <w:rsid w:val="00450CE6"/>
    <w:rsid w:val="0045135B"/>
    <w:rsid w:val="00451733"/>
    <w:rsid w:val="00452C3A"/>
    <w:rsid w:val="004530EF"/>
    <w:rsid w:val="004532EF"/>
    <w:rsid w:val="00453E35"/>
    <w:rsid w:val="00453F14"/>
    <w:rsid w:val="004547A0"/>
    <w:rsid w:val="004558E1"/>
    <w:rsid w:val="004574D3"/>
    <w:rsid w:val="00457960"/>
    <w:rsid w:val="00457E36"/>
    <w:rsid w:val="00460B7B"/>
    <w:rsid w:val="00461BAE"/>
    <w:rsid w:val="00463269"/>
    <w:rsid w:val="00463F63"/>
    <w:rsid w:val="004673C1"/>
    <w:rsid w:val="00473006"/>
    <w:rsid w:val="00473599"/>
    <w:rsid w:val="004745BA"/>
    <w:rsid w:val="00474DBD"/>
    <w:rsid w:val="00475044"/>
    <w:rsid w:val="004757CF"/>
    <w:rsid w:val="004766E3"/>
    <w:rsid w:val="004800A2"/>
    <w:rsid w:val="00481465"/>
    <w:rsid w:val="00481EE3"/>
    <w:rsid w:val="00482BB8"/>
    <w:rsid w:val="00484A2F"/>
    <w:rsid w:val="00484A37"/>
    <w:rsid w:val="00485518"/>
    <w:rsid w:val="0048646C"/>
    <w:rsid w:val="00486562"/>
    <w:rsid w:val="00487701"/>
    <w:rsid w:val="00487A7E"/>
    <w:rsid w:val="00490F5D"/>
    <w:rsid w:val="00492301"/>
    <w:rsid w:val="00492F21"/>
    <w:rsid w:val="00493352"/>
    <w:rsid w:val="00494EAD"/>
    <w:rsid w:val="004951DE"/>
    <w:rsid w:val="00497FEF"/>
    <w:rsid w:val="004A09A9"/>
    <w:rsid w:val="004A409D"/>
    <w:rsid w:val="004A4598"/>
    <w:rsid w:val="004A4BB4"/>
    <w:rsid w:val="004A6616"/>
    <w:rsid w:val="004A72D4"/>
    <w:rsid w:val="004A7A0B"/>
    <w:rsid w:val="004B2A01"/>
    <w:rsid w:val="004B33CA"/>
    <w:rsid w:val="004B5439"/>
    <w:rsid w:val="004B545E"/>
    <w:rsid w:val="004B5D33"/>
    <w:rsid w:val="004B668F"/>
    <w:rsid w:val="004B6F2C"/>
    <w:rsid w:val="004C1412"/>
    <w:rsid w:val="004C2DDA"/>
    <w:rsid w:val="004C3274"/>
    <w:rsid w:val="004C33FD"/>
    <w:rsid w:val="004C3FEE"/>
    <w:rsid w:val="004C4C9D"/>
    <w:rsid w:val="004C5F4A"/>
    <w:rsid w:val="004C70A2"/>
    <w:rsid w:val="004C776B"/>
    <w:rsid w:val="004D1756"/>
    <w:rsid w:val="004D179C"/>
    <w:rsid w:val="004D28A7"/>
    <w:rsid w:val="004D2D2C"/>
    <w:rsid w:val="004D2EA3"/>
    <w:rsid w:val="004D3A1A"/>
    <w:rsid w:val="004D3C20"/>
    <w:rsid w:val="004D5DDE"/>
    <w:rsid w:val="004D657D"/>
    <w:rsid w:val="004D689B"/>
    <w:rsid w:val="004E0AF4"/>
    <w:rsid w:val="004E0F7D"/>
    <w:rsid w:val="004E12B2"/>
    <w:rsid w:val="004E2054"/>
    <w:rsid w:val="004E2135"/>
    <w:rsid w:val="004E3396"/>
    <w:rsid w:val="004E54DD"/>
    <w:rsid w:val="004E6C72"/>
    <w:rsid w:val="004E6D18"/>
    <w:rsid w:val="004E728A"/>
    <w:rsid w:val="004F123F"/>
    <w:rsid w:val="004F2352"/>
    <w:rsid w:val="004F4358"/>
    <w:rsid w:val="004F46B8"/>
    <w:rsid w:val="004F5655"/>
    <w:rsid w:val="004F6977"/>
    <w:rsid w:val="004F7488"/>
    <w:rsid w:val="00503A84"/>
    <w:rsid w:val="00504BB0"/>
    <w:rsid w:val="00504F54"/>
    <w:rsid w:val="00505340"/>
    <w:rsid w:val="0051096D"/>
    <w:rsid w:val="005153AA"/>
    <w:rsid w:val="00515DF7"/>
    <w:rsid w:val="00521692"/>
    <w:rsid w:val="005217C4"/>
    <w:rsid w:val="00522BA9"/>
    <w:rsid w:val="00523089"/>
    <w:rsid w:val="0052405C"/>
    <w:rsid w:val="00524D8C"/>
    <w:rsid w:val="00525899"/>
    <w:rsid w:val="00525A94"/>
    <w:rsid w:val="00526E41"/>
    <w:rsid w:val="00527C2D"/>
    <w:rsid w:val="00530C2E"/>
    <w:rsid w:val="00530CE5"/>
    <w:rsid w:val="005319B0"/>
    <w:rsid w:val="005334F4"/>
    <w:rsid w:val="00534029"/>
    <w:rsid w:val="005358B3"/>
    <w:rsid w:val="00535A29"/>
    <w:rsid w:val="005367F3"/>
    <w:rsid w:val="00536D54"/>
    <w:rsid w:val="00541009"/>
    <w:rsid w:val="005427C5"/>
    <w:rsid w:val="0054566A"/>
    <w:rsid w:val="005511CB"/>
    <w:rsid w:val="00553E9C"/>
    <w:rsid w:val="0055511F"/>
    <w:rsid w:val="005564F6"/>
    <w:rsid w:val="005568B8"/>
    <w:rsid w:val="00556976"/>
    <w:rsid w:val="00557568"/>
    <w:rsid w:val="00557A27"/>
    <w:rsid w:val="005632D1"/>
    <w:rsid w:val="00564595"/>
    <w:rsid w:val="00570552"/>
    <w:rsid w:val="00571634"/>
    <w:rsid w:val="005740D8"/>
    <w:rsid w:val="005769E4"/>
    <w:rsid w:val="0057728B"/>
    <w:rsid w:val="00577AE1"/>
    <w:rsid w:val="00580517"/>
    <w:rsid w:val="00581318"/>
    <w:rsid w:val="0058181B"/>
    <w:rsid w:val="00583191"/>
    <w:rsid w:val="005832F6"/>
    <w:rsid w:val="00583568"/>
    <w:rsid w:val="0058589C"/>
    <w:rsid w:val="00586400"/>
    <w:rsid w:val="00593B47"/>
    <w:rsid w:val="00594513"/>
    <w:rsid w:val="005975FC"/>
    <w:rsid w:val="005978C6"/>
    <w:rsid w:val="005A0FF4"/>
    <w:rsid w:val="005A1543"/>
    <w:rsid w:val="005A1565"/>
    <w:rsid w:val="005A36CD"/>
    <w:rsid w:val="005A3BB4"/>
    <w:rsid w:val="005A3CD8"/>
    <w:rsid w:val="005A6C00"/>
    <w:rsid w:val="005A734E"/>
    <w:rsid w:val="005A7866"/>
    <w:rsid w:val="005B0B92"/>
    <w:rsid w:val="005B2C6D"/>
    <w:rsid w:val="005B4D83"/>
    <w:rsid w:val="005B5A7B"/>
    <w:rsid w:val="005B5DF8"/>
    <w:rsid w:val="005B6F88"/>
    <w:rsid w:val="005B7002"/>
    <w:rsid w:val="005C0348"/>
    <w:rsid w:val="005C22A1"/>
    <w:rsid w:val="005C277A"/>
    <w:rsid w:val="005C345D"/>
    <w:rsid w:val="005C54CF"/>
    <w:rsid w:val="005C7481"/>
    <w:rsid w:val="005C7A2D"/>
    <w:rsid w:val="005D1A44"/>
    <w:rsid w:val="005D35F0"/>
    <w:rsid w:val="005D39A3"/>
    <w:rsid w:val="005D3EE5"/>
    <w:rsid w:val="005D552D"/>
    <w:rsid w:val="005D6660"/>
    <w:rsid w:val="005D6B31"/>
    <w:rsid w:val="005D716C"/>
    <w:rsid w:val="005D72A7"/>
    <w:rsid w:val="005D781C"/>
    <w:rsid w:val="005E294A"/>
    <w:rsid w:val="005E4EA8"/>
    <w:rsid w:val="005E5505"/>
    <w:rsid w:val="005E5822"/>
    <w:rsid w:val="005E6AC7"/>
    <w:rsid w:val="005E7807"/>
    <w:rsid w:val="005E78D8"/>
    <w:rsid w:val="005F08E0"/>
    <w:rsid w:val="005F097F"/>
    <w:rsid w:val="005F0BC7"/>
    <w:rsid w:val="005F3546"/>
    <w:rsid w:val="005F5AB4"/>
    <w:rsid w:val="005F5D93"/>
    <w:rsid w:val="005F6ED9"/>
    <w:rsid w:val="005F7C05"/>
    <w:rsid w:val="00600588"/>
    <w:rsid w:val="00600A5C"/>
    <w:rsid w:val="00600D97"/>
    <w:rsid w:val="00601290"/>
    <w:rsid w:val="00601D96"/>
    <w:rsid w:val="0060410A"/>
    <w:rsid w:val="00606566"/>
    <w:rsid w:val="006120AB"/>
    <w:rsid w:val="00616401"/>
    <w:rsid w:val="00617488"/>
    <w:rsid w:val="0062034D"/>
    <w:rsid w:val="006208A7"/>
    <w:rsid w:val="00621930"/>
    <w:rsid w:val="00623239"/>
    <w:rsid w:val="00623641"/>
    <w:rsid w:val="0062521A"/>
    <w:rsid w:val="0062528F"/>
    <w:rsid w:val="0062529D"/>
    <w:rsid w:val="006255CB"/>
    <w:rsid w:val="00626D11"/>
    <w:rsid w:val="0062701F"/>
    <w:rsid w:val="0062770B"/>
    <w:rsid w:val="00627B09"/>
    <w:rsid w:val="0063107A"/>
    <w:rsid w:val="006312DB"/>
    <w:rsid w:val="00633CE8"/>
    <w:rsid w:val="0063527D"/>
    <w:rsid w:val="0063620C"/>
    <w:rsid w:val="006375A9"/>
    <w:rsid w:val="00637D0F"/>
    <w:rsid w:val="006405EB"/>
    <w:rsid w:val="00640CC3"/>
    <w:rsid w:val="00640F00"/>
    <w:rsid w:val="00640FAD"/>
    <w:rsid w:val="0064261B"/>
    <w:rsid w:val="006431E3"/>
    <w:rsid w:val="00643A33"/>
    <w:rsid w:val="00643BBD"/>
    <w:rsid w:val="0064515E"/>
    <w:rsid w:val="006479C3"/>
    <w:rsid w:val="00650355"/>
    <w:rsid w:val="00653D29"/>
    <w:rsid w:val="006543E6"/>
    <w:rsid w:val="00654A46"/>
    <w:rsid w:val="006565F6"/>
    <w:rsid w:val="00656DA5"/>
    <w:rsid w:val="00656DE0"/>
    <w:rsid w:val="00657314"/>
    <w:rsid w:val="00661AEF"/>
    <w:rsid w:val="00661DCB"/>
    <w:rsid w:val="00662076"/>
    <w:rsid w:val="00662B6A"/>
    <w:rsid w:val="00663773"/>
    <w:rsid w:val="006650EE"/>
    <w:rsid w:val="006666DD"/>
    <w:rsid w:val="006674FD"/>
    <w:rsid w:val="0067027C"/>
    <w:rsid w:val="006746D6"/>
    <w:rsid w:val="00674A4F"/>
    <w:rsid w:val="0067544D"/>
    <w:rsid w:val="00676526"/>
    <w:rsid w:val="0067776E"/>
    <w:rsid w:val="00680093"/>
    <w:rsid w:val="00682B65"/>
    <w:rsid w:val="00683375"/>
    <w:rsid w:val="00683842"/>
    <w:rsid w:val="006866DD"/>
    <w:rsid w:val="00690E57"/>
    <w:rsid w:val="00690F70"/>
    <w:rsid w:val="006940F3"/>
    <w:rsid w:val="006968DE"/>
    <w:rsid w:val="006972AD"/>
    <w:rsid w:val="006A06DC"/>
    <w:rsid w:val="006A14F8"/>
    <w:rsid w:val="006A317B"/>
    <w:rsid w:val="006A6AA3"/>
    <w:rsid w:val="006A6B33"/>
    <w:rsid w:val="006B05A9"/>
    <w:rsid w:val="006B2409"/>
    <w:rsid w:val="006B3E9B"/>
    <w:rsid w:val="006B44ED"/>
    <w:rsid w:val="006B554D"/>
    <w:rsid w:val="006B6C6D"/>
    <w:rsid w:val="006C21D2"/>
    <w:rsid w:val="006C32B0"/>
    <w:rsid w:val="006C4B7D"/>
    <w:rsid w:val="006C5331"/>
    <w:rsid w:val="006C559F"/>
    <w:rsid w:val="006C7C86"/>
    <w:rsid w:val="006D0A63"/>
    <w:rsid w:val="006D1BB7"/>
    <w:rsid w:val="006D1D41"/>
    <w:rsid w:val="006D69EA"/>
    <w:rsid w:val="006E07CF"/>
    <w:rsid w:val="006E24A3"/>
    <w:rsid w:val="006E284A"/>
    <w:rsid w:val="006E3AB4"/>
    <w:rsid w:val="006E3E02"/>
    <w:rsid w:val="006E5248"/>
    <w:rsid w:val="006E5433"/>
    <w:rsid w:val="006E5864"/>
    <w:rsid w:val="006E62A2"/>
    <w:rsid w:val="006E6DFE"/>
    <w:rsid w:val="006E753B"/>
    <w:rsid w:val="006E7AC3"/>
    <w:rsid w:val="006E7B07"/>
    <w:rsid w:val="006E7C40"/>
    <w:rsid w:val="006F13C3"/>
    <w:rsid w:val="006F26E2"/>
    <w:rsid w:val="006F43B7"/>
    <w:rsid w:val="006F5766"/>
    <w:rsid w:val="006F7941"/>
    <w:rsid w:val="006F79B3"/>
    <w:rsid w:val="006F7B06"/>
    <w:rsid w:val="00700015"/>
    <w:rsid w:val="007002E6"/>
    <w:rsid w:val="0070471D"/>
    <w:rsid w:val="007048F8"/>
    <w:rsid w:val="007049D2"/>
    <w:rsid w:val="00704E37"/>
    <w:rsid w:val="00704F3C"/>
    <w:rsid w:val="00706993"/>
    <w:rsid w:val="00707E06"/>
    <w:rsid w:val="00712879"/>
    <w:rsid w:val="0071293B"/>
    <w:rsid w:val="00713F32"/>
    <w:rsid w:val="007146C1"/>
    <w:rsid w:val="007169F6"/>
    <w:rsid w:val="00716E6B"/>
    <w:rsid w:val="007203F3"/>
    <w:rsid w:val="00720797"/>
    <w:rsid w:val="00721344"/>
    <w:rsid w:val="007230BF"/>
    <w:rsid w:val="00723DD2"/>
    <w:rsid w:val="007247AA"/>
    <w:rsid w:val="0072564B"/>
    <w:rsid w:val="0072577B"/>
    <w:rsid w:val="0072622B"/>
    <w:rsid w:val="00730CBC"/>
    <w:rsid w:val="00735F19"/>
    <w:rsid w:val="007366FC"/>
    <w:rsid w:val="00736BA2"/>
    <w:rsid w:val="00736D16"/>
    <w:rsid w:val="0073736A"/>
    <w:rsid w:val="00740525"/>
    <w:rsid w:val="00740A15"/>
    <w:rsid w:val="00742A30"/>
    <w:rsid w:val="007453B1"/>
    <w:rsid w:val="0074647A"/>
    <w:rsid w:val="00746666"/>
    <w:rsid w:val="00750ED3"/>
    <w:rsid w:val="0075144A"/>
    <w:rsid w:val="00751628"/>
    <w:rsid w:val="007521DC"/>
    <w:rsid w:val="007525E8"/>
    <w:rsid w:val="00753119"/>
    <w:rsid w:val="007537E7"/>
    <w:rsid w:val="007545B7"/>
    <w:rsid w:val="007547A5"/>
    <w:rsid w:val="00755DDA"/>
    <w:rsid w:val="00755E81"/>
    <w:rsid w:val="007563DE"/>
    <w:rsid w:val="0075668C"/>
    <w:rsid w:val="007568EA"/>
    <w:rsid w:val="007577A3"/>
    <w:rsid w:val="0076048F"/>
    <w:rsid w:val="00761567"/>
    <w:rsid w:val="0076172D"/>
    <w:rsid w:val="00761961"/>
    <w:rsid w:val="00763977"/>
    <w:rsid w:val="007664E6"/>
    <w:rsid w:val="00770996"/>
    <w:rsid w:val="00771839"/>
    <w:rsid w:val="00771F39"/>
    <w:rsid w:val="007745AF"/>
    <w:rsid w:val="00774794"/>
    <w:rsid w:val="00774EC9"/>
    <w:rsid w:val="00777C29"/>
    <w:rsid w:val="00777EA5"/>
    <w:rsid w:val="0078195F"/>
    <w:rsid w:val="0078347A"/>
    <w:rsid w:val="007834B9"/>
    <w:rsid w:val="00784130"/>
    <w:rsid w:val="00786140"/>
    <w:rsid w:val="0079026B"/>
    <w:rsid w:val="007935DC"/>
    <w:rsid w:val="007949FB"/>
    <w:rsid w:val="007952BF"/>
    <w:rsid w:val="0079547D"/>
    <w:rsid w:val="007960FB"/>
    <w:rsid w:val="007966BC"/>
    <w:rsid w:val="00797793"/>
    <w:rsid w:val="007A0775"/>
    <w:rsid w:val="007A340D"/>
    <w:rsid w:val="007A5D07"/>
    <w:rsid w:val="007B00C5"/>
    <w:rsid w:val="007B1930"/>
    <w:rsid w:val="007B4005"/>
    <w:rsid w:val="007B594A"/>
    <w:rsid w:val="007B5A18"/>
    <w:rsid w:val="007B5E8C"/>
    <w:rsid w:val="007C2197"/>
    <w:rsid w:val="007C332D"/>
    <w:rsid w:val="007C3B19"/>
    <w:rsid w:val="007C50C7"/>
    <w:rsid w:val="007C571A"/>
    <w:rsid w:val="007C5B2D"/>
    <w:rsid w:val="007C67C5"/>
    <w:rsid w:val="007C7300"/>
    <w:rsid w:val="007D007D"/>
    <w:rsid w:val="007D0902"/>
    <w:rsid w:val="007D207E"/>
    <w:rsid w:val="007D347E"/>
    <w:rsid w:val="007D3F7A"/>
    <w:rsid w:val="007D6A11"/>
    <w:rsid w:val="007D766E"/>
    <w:rsid w:val="007E08C2"/>
    <w:rsid w:val="007E0F8E"/>
    <w:rsid w:val="007E2C28"/>
    <w:rsid w:val="007E5587"/>
    <w:rsid w:val="007E7104"/>
    <w:rsid w:val="007E7C27"/>
    <w:rsid w:val="007F2BF5"/>
    <w:rsid w:val="007F3755"/>
    <w:rsid w:val="007F3FB8"/>
    <w:rsid w:val="007F6E21"/>
    <w:rsid w:val="007F7740"/>
    <w:rsid w:val="0080035B"/>
    <w:rsid w:val="00800491"/>
    <w:rsid w:val="00800EB0"/>
    <w:rsid w:val="00801133"/>
    <w:rsid w:val="008017AF"/>
    <w:rsid w:val="00802C89"/>
    <w:rsid w:val="00803E8F"/>
    <w:rsid w:val="00805150"/>
    <w:rsid w:val="00807190"/>
    <w:rsid w:val="00811C7F"/>
    <w:rsid w:val="00814FD8"/>
    <w:rsid w:val="008158EB"/>
    <w:rsid w:val="008159D8"/>
    <w:rsid w:val="00816611"/>
    <w:rsid w:val="00820E95"/>
    <w:rsid w:val="00822784"/>
    <w:rsid w:val="008235BE"/>
    <w:rsid w:val="00823E30"/>
    <w:rsid w:val="00830305"/>
    <w:rsid w:val="00832557"/>
    <w:rsid w:val="00832F2D"/>
    <w:rsid w:val="00835F28"/>
    <w:rsid w:val="00837221"/>
    <w:rsid w:val="00846791"/>
    <w:rsid w:val="0084730E"/>
    <w:rsid w:val="00850373"/>
    <w:rsid w:val="00850B63"/>
    <w:rsid w:val="008539A2"/>
    <w:rsid w:val="00854292"/>
    <w:rsid w:val="00857736"/>
    <w:rsid w:val="00860249"/>
    <w:rsid w:val="00861C19"/>
    <w:rsid w:val="00865327"/>
    <w:rsid w:val="008668D9"/>
    <w:rsid w:val="00866F7E"/>
    <w:rsid w:val="00866FEE"/>
    <w:rsid w:val="00870217"/>
    <w:rsid w:val="00871B5E"/>
    <w:rsid w:val="0087220C"/>
    <w:rsid w:val="00873ADC"/>
    <w:rsid w:val="008755D1"/>
    <w:rsid w:val="00876BEB"/>
    <w:rsid w:val="008774E3"/>
    <w:rsid w:val="0087790B"/>
    <w:rsid w:val="008805EF"/>
    <w:rsid w:val="00880BA9"/>
    <w:rsid w:val="008827FB"/>
    <w:rsid w:val="008848C1"/>
    <w:rsid w:val="008861ED"/>
    <w:rsid w:val="00887E23"/>
    <w:rsid w:val="008932C2"/>
    <w:rsid w:val="0089424E"/>
    <w:rsid w:val="008950C3"/>
    <w:rsid w:val="0089543A"/>
    <w:rsid w:val="008954F7"/>
    <w:rsid w:val="00895814"/>
    <w:rsid w:val="008A0D86"/>
    <w:rsid w:val="008A21CD"/>
    <w:rsid w:val="008A26D0"/>
    <w:rsid w:val="008A4549"/>
    <w:rsid w:val="008A5451"/>
    <w:rsid w:val="008A72A2"/>
    <w:rsid w:val="008A77C7"/>
    <w:rsid w:val="008B05E5"/>
    <w:rsid w:val="008B1851"/>
    <w:rsid w:val="008B197D"/>
    <w:rsid w:val="008B2311"/>
    <w:rsid w:val="008B2EAE"/>
    <w:rsid w:val="008B62A2"/>
    <w:rsid w:val="008B738A"/>
    <w:rsid w:val="008B78E1"/>
    <w:rsid w:val="008C021C"/>
    <w:rsid w:val="008C31E2"/>
    <w:rsid w:val="008C349B"/>
    <w:rsid w:val="008C39E6"/>
    <w:rsid w:val="008C4DCA"/>
    <w:rsid w:val="008C657F"/>
    <w:rsid w:val="008C6651"/>
    <w:rsid w:val="008C6A6C"/>
    <w:rsid w:val="008C6B1A"/>
    <w:rsid w:val="008D0379"/>
    <w:rsid w:val="008D050D"/>
    <w:rsid w:val="008D1222"/>
    <w:rsid w:val="008D1766"/>
    <w:rsid w:val="008D6616"/>
    <w:rsid w:val="008D7E15"/>
    <w:rsid w:val="008D7E3C"/>
    <w:rsid w:val="008D7F58"/>
    <w:rsid w:val="008E1B13"/>
    <w:rsid w:val="008E22C2"/>
    <w:rsid w:val="008E5DDC"/>
    <w:rsid w:val="008E747C"/>
    <w:rsid w:val="008E78CD"/>
    <w:rsid w:val="008F00D7"/>
    <w:rsid w:val="008F0CAB"/>
    <w:rsid w:val="008F7235"/>
    <w:rsid w:val="009005A0"/>
    <w:rsid w:val="00901A4E"/>
    <w:rsid w:val="009028E9"/>
    <w:rsid w:val="00904248"/>
    <w:rsid w:val="009045A9"/>
    <w:rsid w:val="00904BE9"/>
    <w:rsid w:val="00904E57"/>
    <w:rsid w:val="009053AA"/>
    <w:rsid w:val="00905FEE"/>
    <w:rsid w:val="00906707"/>
    <w:rsid w:val="009067E1"/>
    <w:rsid w:val="00911800"/>
    <w:rsid w:val="00912808"/>
    <w:rsid w:val="00914BF5"/>
    <w:rsid w:val="00914E87"/>
    <w:rsid w:val="00915047"/>
    <w:rsid w:val="009174D4"/>
    <w:rsid w:val="00917A9E"/>
    <w:rsid w:val="00917AF8"/>
    <w:rsid w:val="0092044B"/>
    <w:rsid w:val="00920DCD"/>
    <w:rsid w:val="009221C4"/>
    <w:rsid w:val="009248DE"/>
    <w:rsid w:val="00926A4C"/>
    <w:rsid w:val="0092714C"/>
    <w:rsid w:val="009310AE"/>
    <w:rsid w:val="009314FC"/>
    <w:rsid w:val="009323FE"/>
    <w:rsid w:val="00933562"/>
    <w:rsid w:val="009336F7"/>
    <w:rsid w:val="00933F11"/>
    <w:rsid w:val="009341B9"/>
    <w:rsid w:val="00934A4C"/>
    <w:rsid w:val="00937104"/>
    <w:rsid w:val="00937B77"/>
    <w:rsid w:val="0094126E"/>
    <w:rsid w:val="009418FF"/>
    <w:rsid w:val="00942A15"/>
    <w:rsid w:val="0094300A"/>
    <w:rsid w:val="0094588D"/>
    <w:rsid w:val="00950200"/>
    <w:rsid w:val="00951562"/>
    <w:rsid w:val="00952425"/>
    <w:rsid w:val="009529F5"/>
    <w:rsid w:val="009532A7"/>
    <w:rsid w:val="00953389"/>
    <w:rsid w:val="0095563B"/>
    <w:rsid w:val="00955C19"/>
    <w:rsid w:val="00956797"/>
    <w:rsid w:val="0095714C"/>
    <w:rsid w:val="009578E9"/>
    <w:rsid w:val="00960B28"/>
    <w:rsid w:val="0096293E"/>
    <w:rsid w:val="00962DDA"/>
    <w:rsid w:val="00963B49"/>
    <w:rsid w:val="00963C39"/>
    <w:rsid w:val="00964B57"/>
    <w:rsid w:val="009657CC"/>
    <w:rsid w:val="009718C1"/>
    <w:rsid w:val="00972C5B"/>
    <w:rsid w:val="00972DE7"/>
    <w:rsid w:val="009733BC"/>
    <w:rsid w:val="0097651D"/>
    <w:rsid w:val="00981F22"/>
    <w:rsid w:val="00983275"/>
    <w:rsid w:val="009834C5"/>
    <w:rsid w:val="009834E5"/>
    <w:rsid w:val="009849DB"/>
    <w:rsid w:val="00984B8C"/>
    <w:rsid w:val="00991DFB"/>
    <w:rsid w:val="009922D9"/>
    <w:rsid w:val="00992606"/>
    <w:rsid w:val="00993326"/>
    <w:rsid w:val="00994869"/>
    <w:rsid w:val="00995948"/>
    <w:rsid w:val="00996AF9"/>
    <w:rsid w:val="009970B9"/>
    <w:rsid w:val="00997891"/>
    <w:rsid w:val="009A050A"/>
    <w:rsid w:val="009A20B8"/>
    <w:rsid w:val="009A333A"/>
    <w:rsid w:val="009A3D2E"/>
    <w:rsid w:val="009A4EE8"/>
    <w:rsid w:val="009B3CF8"/>
    <w:rsid w:val="009B6C44"/>
    <w:rsid w:val="009B73FD"/>
    <w:rsid w:val="009C11F9"/>
    <w:rsid w:val="009C1FF7"/>
    <w:rsid w:val="009C2393"/>
    <w:rsid w:val="009C305D"/>
    <w:rsid w:val="009C3682"/>
    <w:rsid w:val="009C3686"/>
    <w:rsid w:val="009D302F"/>
    <w:rsid w:val="009D47B8"/>
    <w:rsid w:val="009E0124"/>
    <w:rsid w:val="009E119A"/>
    <w:rsid w:val="009E26C3"/>
    <w:rsid w:val="009E43CF"/>
    <w:rsid w:val="009E7668"/>
    <w:rsid w:val="009F0B3E"/>
    <w:rsid w:val="009F3E17"/>
    <w:rsid w:val="009F79BF"/>
    <w:rsid w:val="00A01655"/>
    <w:rsid w:val="00A016AB"/>
    <w:rsid w:val="00A03C2D"/>
    <w:rsid w:val="00A03FD3"/>
    <w:rsid w:val="00A10AB2"/>
    <w:rsid w:val="00A1102A"/>
    <w:rsid w:val="00A112F2"/>
    <w:rsid w:val="00A11FBE"/>
    <w:rsid w:val="00A1295D"/>
    <w:rsid w:val="00A12E71"/>
    <w:rsid w:val="00A1598D"/>
    <w:rsid w:val="00A159F0"/>
    <w:rsid w:val="00A15F70"/>
    <w:rsid w:val="00A1600A"/>
    <w:rsid w:val="00A161BE"/>
    <w:rsid w:val="00A172A2"/>
    <w:rsid w:val="00A20E03"/>
    <w:rsid w:val="00A20F70"/>
    <w:rsid w:val="00A21548"/>
    <w:rsid w:val="00A247F6"/>
    <w:rsid w:val="00A261A2"/>
    <w:rsid w:val="00A26EEF"/>
    <w:rsid w:val="00A327EB"/>
    <w:rsid w:val="00A34F7E"/>
    <w:rsid w:val="00A365BE"/>
    <w:rsid w:val="00A36627"/>
    <w:rsid w:val="00A36D53"/>
    <w:rsid w:val="00A37BD1"/>
    <w:rsid w:val="00A40E52"/>
    <w:rsid w:val="00A40FF0"/>
    <w:rsid w:val="00A41057"/>
    <w:rsid w:val="00A42F5E"/>
    <w:rsid w:val="00A4349E"/>
    <w:rsid w:val="00A4430F"/>
    <w:rsid w:val="00A45BBD"/>
    <w:rsid w:val="00A4695F"/>
    <w:rsid w:val="00A46FBD"/>
    <w:rsid w:val="00A46FE5"/>
    <w:rsid w:val="00A5148E"/>
    <w:rsid w:val="00A51E66"/>
    <w:rsid w:val="00A5282A"/>
    <w:rsid w:val="00A52AD6"/>
    <w:rsid w:val="00A52E2F"/>
    <w:rsid w:val="00A537C4"/>
    <w:rsid w:val="00A53B95"/>
    <w:rsid w:val="00A53CFE"/>
    <w:rsid w:val="00A53F96"/>
    <w:rsid w:val="00A55F04"/>
    <w:rsid w:val="00A57242"/>
    <w:rsid w:val="00A60A06"/>
    <w:rsid w:val="00A6232C"/>
    <w:rsid w:val="00A628AE"/>
    <w:rsid w:val="00A62937"/>
    <w:rsid w:val="00A671D8"/>
    <w:rsid w:val="00A71198"/>
    <w:rsid w:val="00A71D63"/>
    <w:rsid w:val="00A72637"/>
    <w:rsid w:val="00A751A9"/>
    <w:rsid w:val="00A7575B"/>
    <w:rsid w:val="00A757F8"/>
    <w:rsid w:val="00A76D9E"/>
    <w:rsid w:val="00A77A4A"/>
    <w:rsid w:val="00A80064"/>
    <w:rsid w:val="00A83B79"/>
    <w:rsid w:val="00A84725"/>
    <w:rsid w:val="00A84804"/>
    <w:rsid w:val="00A84C82"/>
    <w:rsid w:val="00A87478"/>
    <w:rsid w:val="00A90903"/>
    <w:rsid w:val="00A90DE8"/>
    <w:rsid w:val="00A90F6D"/>
    <w:rsid w:val="00A92757"/>
    <w:rsid w:val="00A92CA1"/>
    <w:rsid w:val="00A9325E"/>
    <w:rsid w:val="00A938D5"/>
    <w:rsid w:val="00A93BAC"/>
    <w:rsid w:val="00A95E1C"/>
    <w:rsid w:val="00AA17BF"/>
    <w:rsid w:val="00AA3511"/>
    <w:rsid w:val="00AA3971"/>
    <w:rsid w:val="00AA6DA2"/>
    <w:rsid w:val="00AA755E"/>
    <w:rsid w:val="00AA7949"/>
    <w:rsid w:val="00AA7B8A"/>
    <w:rsid w:val="00AB0C67"/>
    <w:rsid w:val="00AB360F"/>
    <w:rsid w:val="00AB3A7C"/>
    <w:rsid w:val="00AB430E"/>
    <w:rsid w:val="00AB468D"/>
    <w:rsid w:val="00AB4730"/>
    <w:rsid w:val="00AB4B15"/>
    <w:rsid w:val="00AB5821"/>
    <w:rsid w:val="00AB717D"/>
    <w:rsid w:val="00AC17AE"/>
    <w:rsid w:val="00AC1A60"/>
    <w:rsid w:val="00AC5860"/>
    <w:rsid w:val="00AD21C6"/>
    <w:rsid w:val="00AD39BC"/>
    <w:rsid w:val="00AD3D74"/>
    <w:rsid w:val="00AD4BC5"/>
    <w:rsid w:val="00AD5313"/>
    <w:rsid w:val="00AD752B"/>
    <w:rsid w:val="00AE0CA7"/>
    <w:rsid w:val="00AE0E32"/>
    <w:rsid w:val="00AE17DE"/>
    <w:rsid w:val="00AE356A"/>
    <w:rsid w:val="00AE36A8"/>
    <w:rsid w:val="00AE36FD"/>
    <w:rsid w:val="00AE52C4"/>
    <w:rsid w:val="00AE54D2"/>
    <w:rsid w:val="00AE5A28"/>
    <w:rsid w:val="00AE63CA"/>
    <w:rsid w:val="00AE74B1"/>
    <w:rsid w:val="00AE7775"/>
    <w:rsid w:val="00AF0DC0"/>
    <w:rsid w:val="00AF1783"/>
    <w:rsid w:val="00AF35BB"/>
    <w:rsid w:val="00AF4312"/>
    <w:rsid w:val="00AF467C"/>
    <w:rsid w:val="00AF4AE0"/>
    <w:rsid w:val="00AF641D"/>
    <w:rsid w:val="00AF67D6"/>
    <w:rsid w:val="00B04DB0"/>
    <w:rsid w:val="00B05202"/>
    <w:rsid w:val="00B05A2A"/>
    <w:rsid w:val="00B07684"/>
    <w:rsid w:val="00B11A2C"/>
    <w:rsid w:val="00B11F27"/>
    <w:rsid w:val="00B1207E"/>
    <w:rsid w:val="00B125BB"/>
    <w:rsid w:val="00B12805"/>
    <w:rsid w:val="00B12D50"/>
    <w:rsid w:val="00B12E54"/>
    <w:rsid w:val="00B1348B"/>
    <w:rsid w:val="00B139C3"/>
    <w:rsid w:val="00B21698"/>
    <w:rsid w:val="00B22A93"/>
    <w:rsid w:val="00B23861"/>
    <w:rsid w:val="00B23D08"/>
    <w:rsid w:val="00B24916"/>
    <w:rsid w:val="00B24C73"/>
    <w:rsid w:val="00B26C9A"/>
    <w:rsid w:val="00B27E48"/>
    <w:rsid w:val="00B31C8D"/>
    <w:rsid w:val="00B339F2"/>
    <w:rsid w:val="00B351A9"/>
    <w:rsid w:val="00B4085D"/>
    <w:rsid w:val="00B410FC"/>
    <w:rsid w:val="00B427CB"/>
    <w:rsid w:val="00B43C16"/>
    <w:rsid w:val="00B45427"/>
    <w:rsid w:val="00B457F2"/>
    <w:rsid w:val="00B546D8"/>
    <w:rsid w:val="00B5710A"/>
    <w:rsid w:val="00B57A83"/>
    <w:rsid w:val="00B57C54"/>
    <w:rsid w:val="00B60544"/>
    <w:rsid w:val="00B6073F"/>
    <w:rsid w:val="00B61E06"/>
    <w:rsid w:val="00B62FC5"/>
    <w:rsid w:val="00B64798"/>
    <w:rsid w:val="00B650F4"/>
    <w:rsid w:val="00B6521B"/>
    <w:rsid w:val="00B65CF8"/>
    <w:rsid w:val="00B6786F"/>
    <w:rsid w:val="00B70C5E"/>
    <w:rsid w:val="00B70CB7"/>
    <w:rsid w:val="00B71116"/>
    <w:rsid w:val="00B71A0F"/>
    <w:rsid w:val="00B73A13"/>
    <w:rsid w:val="00B73FA3"/>
    <w:rsid w:val="00B74687"/>
    <w:rsid w:val="00B765EC"/>
    <w:rsid w:val="00B76885"/>
    <w:rsid w:val="00B771F5"/>
    <w:rsid w:val="00B778BF"/>
    <w:rsid w:val="00B77A15"/>
    <w:rsid w:val="00B80B4C"/>
    <w:rsid w:val="00B80E27"/>
    <w:rsid w:val="00B82E09"/>
    <w:rsid w:val="00B860DA"/>
    <w:rsid w:val="00B865A0"/>
    <w:rsid w:val="00B8732E"/>
    <w:rsid w:val="00B9187E"/>
    <w:rsid w:val="00B9448A"/>
    <w:rsid w:val="00B94A8F"/>
    <w:rsid w:val="00B94DCA"/>
    <w:rsid w:val="00B960BC"/>
    <w:rsid w:val="00B96909"/>
    <w:rsid w:val="00BA07F6"/>
    <w:rsid w:val="00BA304D"/>
    <w:rsid w:val="00BA35B1"/>
    <w:rsid w:val="00BA3ACA"/>
    <w:rsid w:val="00BA4F98"/>
    <w:rsid w:val="00BA6ABC"/>
    <w:rsid w:val="00BA775A"/>
    <w:rsid w:val="00BB0B89"/>
    <w:rsid w:val="00BB0C39"/>
    <w:rsid w:val="00BB15EB"/>
    <w:rsid w:val="00BB183F"/>
    <w:rsid w:val="00BB29B2"/>
    <w:rsid w:val="00BB2FBD"/>
    <w:rsid w:val="00BB3054"/>
    <w:rsid w:val="00BB3385"/>
    <w:rsid w:val="00BB3B93"/>
    <w:rsid w:val="00BB547F"/>
    <w:rsid w:val="00BB6E42"/>
    <w:rsid w:val="00BB7129"/>
    <w:rsid w:val="00BB72BA"/>
    <w:rsid w:val="00BB7B0F"/>
    <w:rsid w:val="00BB7CD4"/>
    <w:rsid w:val="00BC024C"/>
    <w:rsid w:val="00BC17C8"/>
    <w:rsid w:val="00BC1C4E"/>
    <w:rsid w:val="00BC390E"/>
    <w:rsid w:val="00BC42A6"/>
    <w:rsid w:val="00BC4FC8"/>
    <w:rsid w:val="00BC5825"/>
    <w:rsid w:val="00BC71BE"/>
    <w:rsid w:val="00BD1AE3"/>
    <w:rsid w:val="00BD5BB7"/>
    <w:rsid w:val="00BE04FF"/>
    <w:rsid w:val="00BE1AAA"/>
    <w:rsid w:val="00BE27CE"/>
    <w:rsid w:val="00BE3213"/>
    <w:rsid w:val="00BE3455"/>
    <w:rsid w:val="00BE3830"/>
    <w:rsid w:val="00BE45C6"/>
    <w:rsid w:val="00BE4893"/>
    <w:rsid w:val="00BE4CAA"/>
    <w:rsid w:val="00BE4FF4"/>
    <w:rsid w:val="00BE6BFB"/>
    <w:rsid w:val="00BE7C94"/>
    <w:rsid w:val="00BF0430"/>
    <w:rsid w:val="00BF0FE8"/>
    <w:rsid w:val="00BF24F5"/>
    <w:rsid w:val="00BF3392"/>
    <w:rsid w:val="00BF33A4"/>
    <w:rsid w:val="00BF3986"/>
    <w:rsid w:val="00BF4F80"/>
    <w:rsid w:val="00C00C18"/>
    <w:rsid w:val="00C024CF"/>
    <w:rsid w:val="00C027A2"/>
    <w:rsid w:val="00C0356E"/>
    <w:rsid w:val="00C03E2B"/>
    <w:rsid w:val="00C07F79"/>
    <w:rsid w:val="00C1249A"/>
    <w:rsid w:val="00C12FEA"/>
    <w:rsid w:val="00C14352"/>
    <w:rsid w:val="00C14837"/>
    <w:rsid w:val="00C15851"/>
    <w:rsid w:val="00C15997"/>
    <w:rsid w:val="00C15D87"/>
    <w:rsid w:val="00C165E2"/>
    <w:rsid w:val="00C16947"/>
    <w:rsid w:val="00C169BA"/>
    <w:rsid w:val="00C17837"/>
    <w:rsid w:val="00C226C9"/>
    <w:rsid w:val="00C23E85"/>
    <w:rsid w:val="00C24DB0"/>
    <w:rsid w:val="00C24E80"/>
    <w:rsid w:val="00C25584"/>
    <w:rsid w:val="00C263B2"/>
    <w:rsid w:val="00C26BFF"/>
    <w:rsid w:val="00C27B5D"/>
    <w:rsid w:val="00C304B1"/>
    <w:rsid w:val="00C3149E"/>
    <w:rsid w:val="00C32F23"/>
    <w:rsid w:val="00C35CC5"/>
    <w:rsid w:val="00C36FC2"/>
    <w:rsid w:val="00C40C6C"/>
    <w:rsid w:val="00C40CC0"/>
    <w:rsid w:val="00C41A5C"/>
    <w:rsid w:val="00C41AA1"/>
    <w:rsid w:val="00C44CD2"/>
    <w:rsid w:val="00C45C45"/>
    <w:rsid w:val="00C461BD"/>
    <w:rsid w:val="00C46DFF"/>
    <w:rsid w:val="00C51806"/>
    <w:rsid w:val="00C529EA"/>
    <w:rsid w:val="00C546E6"/>
    <w:rsid w:val="00C549DC"/>
    <w:rsid w:val="00C54F1D"/>
    <w:rsid w:val="00C5561D"/>
    <w:rsid w:val="00C55817"/>
    <w:rsid w:val="00C55A0D"/>
    <w:rsid w:val="00C56973"/>
    <w:rsid w:val="00C62366"/>
    <w:rsid w:val="00C64139"/>
    <w:rsid w:val="00C6479F"/>
    <w:rsid w:val="00C72A93"/>
    <w:rsid w:val="00C753AD"/>
    <w:rsid w:val="00C76AF8"/>
    <w:rsid w:val="00C772BF"/>
    <w:rsid w:val="00C77307"/>
    <w:rsid w:val="00C82B70"/>
    <w:rsid w:val="00C83B08"/>
    <w:rsid w:val="00C8523D"/>
    <w:rsid w:val="00C86AD4"/>
    <w:rsid w:val="00C875B6"/>
    <w:rsid w:val="00C90723"/>
    <w:rsid w:val="00C90A66"/>
    <w:rsid w:val="00C942DF"/>
    <w:rsid w:val="00C94E6C"/>
    <w:rsid w:val="00CA2263"/>
    <w:rsid w:val="00CA418C"/>
    <w:rsid w:val="00CA489D"/>
    <w:rsid w:val="00CA6107"/>
    <w:rsid w:val="00CB0E2F"/>
    <w:rsid w:val="00CB1A69"/>
    <w:rsid w:val="00CB4744"/>
    <w:rsid w:val="00CB5D56"/>
    <w:rsid w:val="00CB5F8E"/>
    <w:rsid w:val="00CC26D3"/>
    <w:rsid w:val="00CC3264"/>
    <w:rsid w:val="00CC6713"/>
    <w:rsid w:val="00CC7B10"/>
    <w:rsid w:val="00CD22D0"/>
    <w:rsid w:val="00CD6CA6"/>
    <w:rsid w:val="00CD7AEC"/>
    <w:rsid w:val="00CE06FD"/>
    <w:rsid w:val="00CE5A89"/>
    <w:rsid w:val="00CF129F"/>
    <w:rsid w:val="00CF1811"/>
    <w:rsid w:val="00CF29E5"/>
    <w:rsid w:val="00CF4257"/>
    <w:rsid w:val="00CF45A4"/>
    <w:rsid w:val="00CF5149"/>
    <w:rsid w:val="00CF5854"/>
    <w:rsid w:val="00CF6A3E"/>
    <w:rsid w:val="00CF6C84"/>
    <w:rsid w:val="00CF7004"/>
    <w:rsid w:val="00CF71D0"/>
    <w:rsid w:val="00D00F32"/>
    <w:rsid w:val="00D019E4"/>
    <w:rsid w:val="00D01E91"/>
    <w:rsid w:val="00D03570"/>
    <w:rsid w:val="00D04F50"/>
    <w:rsid w:val="00D0735C"/>
    <w:rsid w:val="00D073EF"/>
    <w:rsid w:val="00D07E8B"/>
    <w:rsid w:val="00D111EC"/>
    <w:rsid w:val="00D11475"/>
    <w:rsid w:val="00D134AE"/>
    <w:rsid w:val="00D13E28"/>
    <w:rsid w:val="00D14113"/>
    <w:rsid w:val="00D158FE"/>
    <w:rsid w:val="00D159A9"/>
    <w:rsid w:val="00D15F9C"/>
    <w:rsid w:val="00D208CE"/>
    <w:rsid w:val="00D23424"/>
    <w:rsid w:val="00D236AF"/>
    <w:rsid w:val="00D24622"/>
    <w:rsid w:val="00D271F2"/>
    <w:rsid w:val="00D30645"/>
    <w:rsid w:val="00D30DF8"/>
    <w:rsid w:val="00D31C00"/>
    <w:rsid w:val="00D32252"/>
    <w:rsid w:val="00D32781"/>
    <w:rsid w:val="00D32844"/>
    <w:rsid w:val="00D34A97"/>
    <w:rsid w:val="00D34C8F"/>
    <w:rsid w:val="00D3667B"/>
    <w:rsid w:val="00D36CA2"/>
    <w:rsid w:val="00D420DC"/>
    <w:rsid w:val="00D4310B"/>
    <w:rsid w:val="00D439DF"/>
    <w:rsid w:val="00D442ED"/>
    <w:rsid w:val="00D44A82"/>
    <w:rsid w:val="00D45824"/>
    <w:rsid w:val="00D4650E"/>
    <w:rsid w:val="00D467FD"/>
    <w:rsid w:val="00D505F8"/>
    <w:rsid w:val="00D539E8"/>
    <w:rsid w:val="00D55297"/>
    <w:rsid w:val="00D55D8E"/>
    <w:rsid w:val="00D56802"/>
    <w:rsid w:val="00D57802"/>
    <w:rsid w:val="00D617C8"/>
    <w:rsid w:val="00D61A93"/>
    <w:rsid w:val="00D62517"/>
    <w:rsid w:val="00D637CF"/>
    <w:rsid w:val="00D64E7C"/>
    <w:rsid w:val="00D65BC1"/>
    <w:rsid w:val="00D667BC"/>
    <w:rsid w:val="00D66F70"/>
    <w:rsid w:val="00D67772"/>
    <w:rsid w:val="00D67D22"/>
    <w:rsid w:val="00D70349"/>
    <w:rsid w:val="00D71F5F"/>
    <w:rsid w:val="00D72B00"/>
    <w:rsid w:val="00D72C8F"/>
    <w:rsid w:val="00D7333F"/>
    <w:rsid w:val="00D73361"/>
    <w:rsid w:val="00D73FA1"/>
    <w:rsid w:val="00D740BB"/>
    <w:rsid w:val="00D74EF5"/>
    <w:rsid w:val="00D76D26"/>
    <w:rsid w:val="00D80A4A"/>
    <w:rsid w:val="00D81445"/>
    <w:rsid w:val="00D821D8"/>
    <w:rsid w:val="00D829D5"/>
    <w:rsid w:val="00D83808"/>
    <w:rsid w:val="00D859E1"/>
    <w:rsid w:val="00D85AE9"/>
    <w:rsid w:val="00D85E52"/>
    <w:rsid w:val="00D86461"/>
    <w:rsid w:val="00D86738"/>
    <w:rsid w:val="00D86983"/>
    <w:rsid w:val="00D938CA"/>
    <w:rsid w:val="00D94F95"/>
    <w:rsid w:val="00D952EA"/>
    <w:rsid w:val="00D9600A"/>
    <w:rsid w:val="00DA1EF3"/>
    <w:rsid w:val="00DA2FC1"/>
    <w:rsid w:val="00DA3D7C"/>
    <w:rsid w:val="00DA6D04"/>
    <w:rsid w:val="00DA75CB"/>
    <w:rsid w:val="00DA7834"/>
    <w:rsid w:val="00DB0295"/>
    <w:rsid w:val="00DB087F"/>
    <w:rsid w:val="00DB0932"/>
    <w:rsid w:val="00DB0B53"/>
    <w:rsid w:val="00DB0B9F"/>
    <w:rsid w:val="00DB10C4"/>
    <w:rsid w:val="00DB33AD"/>
    <w:rsid w:val="00DB57FE"/>
    <w:rsid w:val="00DB5829"/>
    <w:rsid w:val="00DB5C3C"/>
    <w:rsid w:val="00DB7313"/>
    <w:rsid w:val="00DB7638"/>
    <w:rsid w:val="00DC09A2"/>
    <w:rsid w:val="00DC1F0F"/>
    <w:rsid w:val="00DC23CC"/>
    <w:rsid w:val="00DC247E"/>
    <w:rsid w:val="00DC2DBD"/>
    <w:rsid w:val="00DC46A9"/>
    <w:rsid w:val="00DC4E2F"/>
    <w:rsid w:val="00DC568B"/>
    <w:rsid w:val="00DC5AA9"/>
    <w:rsid w:val="00DC64FC"/>
    <w:rsid w:val="00DC6F13"/>
    <w:rsid w:val="00DC7197"/>
    <w:rsid w:val="00DD156C"/>
    <w:rsid w:val="00DD1B52"/>
    <w:rsid w:val="00DD330A"/>
    <w:rsid w:val="00DD3F61"/>
    <w:rsid w:val="00DD48C9"/>
    <w:rsid w:val="00DD612F"/>
    <w:rsid w:val="00DD6828"/>
    <w:rsid w:val="00DD6C8C"/>
    <w:rsid w:val="00DD6DC7"/>
    <w:rsid w:val="00DE054E"/>
    <w:rsid w:val="00DE1208"/>
    <w:rsid w:val="00DE1248"/>
    <w:rsid w:val="00DE2621"/>
    <w:rsid w:val="00DE31FE"/>
    <w:rsid w:val="00DE48C1"/>
    <w:rsid w:val="00DE6936"/>
    <w:rsid w:val="00DE77AB"/>
    <w:rsid w:val="00DF02A5"/>
    <w:rsid w:val="00DF0398"/>
    <w:rsid w:val="00DF05B5"/>
    <w:rsid w:val="00DF1B5C"/>
    <w:rsid w:val="00DF5E3D"/>
    <w:rsid w:val="00DF7FF5"/>
    <w:rsid w:val="00E00E5C"/>
    <w:rsid w:val="00E01641"/>
    <w:rsid w:val="00E026DB"/>
    <w:rsid w:val="00E03B6E"/>
    <w:rsid w:val="00E03DC0"/>
    <w:rsid w:val="00E041EA"/>
    <w:rsid w:val="00E04985"/>
    <w:rsid w:val="00E05820"/>
    <w:rsid w:val="00E07948"/>
    <w:rsid w:val="00E1035C"/>
    <w:rsid w:val="00E11174"/>
    <w:rsid w:val="00E149BC"/>
    <w:rsid w:val="00E16144"/>
    <w:rsid w:val="00E2106E"/>
    <w:rsid w:val="00E2176D"/>
    <w:rsid w:val="00E22326"/>
    <w:rsid w:val="00E24356"/>
    <w:rsid w:val="00E2455F"/>
    <w:rsid w:val="00E258B8"/>
    <w:rsid w:val="00E33BD8"/>
    <w:rsid w:val="00E33DF6"/>
    <w:rsid w:val="00E344A1"/>
    <w:rsid w:val="00E344ED"/>
    <w:rsid w:val="00E40E52"/>
    <w:rsid w:val="00E418A5"/>
    <w:rsid w:val="00E41EF5"/>
    <w:rsid w:val="00E42B11"/>
    <w:rsid w:val="00E45766"/>
    <w:rsid w:val="00E46732"/>
    <w:rsid w:val="00E46817"/>
    <w:rsid w:val="00E4793D"/>
    <w:rsid w:val="00E51168"/>
    <w:rsid w:val="00E519BA"/>
    <w:rsid w:val="00E5209D"/>
    <w:rsid w:val="00E536C0"/>
    <w:rsid w:val="00E54188"/>
    <w:rsid w:val="00E55402"/>
    <w:rsid w:val="00E56231"/>
    <w:rsid w:val="00E61BF5"/>
    <w:rsid w:val="00E62A50"/>
    <w:rsid w:val="00E643FC"/>
    <w:rsid w:val="00E67F8F"/>
    <w:rsid w:val="00E73D4D"/>
    <w:rsid w:val="00E747CD"/>
    <w:rsid w:val="00E74EF8"/>
    <w:rsid w:val="00E75B20"/>
    <w:rsid w:val="00E80C66"/>
    <w:rsid w:val="00E82494"/>
    <w:rsid w:val="00E83DB3"/>
    <w:rsid w:val="00E83F9F"/>
    <w:rsid w:val="00E84928"/>
    <w:rsid w:val="00E856BA"/>
    <w:rsid w:val="00E8766E"/>
    <w:rsid w:val="00E90E16"/>
    <w:rsid w:val="00E91B97"/>
    <w:rsid w:val="00E920B4"/>
    <w:rsid w:val="00E95463"/>
    <w:rsid w:val="00E95524"/>
    <w:rsid w:val="00E963DE"/>
    <w:rsid w:val="00E96906"/>
    <w:rsid w:val="00E97212"/>
    <w:rsid w:val="00E97BCF"/>
    <w:rsid w:val="00EA0C7B"/>
    <w:rsid w:val="00EA3244"/>
    <w:rsid w:val="00EA4EF2"/>
    <w:rsid w:val="00EA5547"/>
    <w:rsid w:val="00EA55E8"/>
    <w:rsid w:val="00EA6417"/>
    <w:rsid w:val="00EA6741"/>
    <w:rsid w:val="00EB3103"/>
    <w:rsid w:val="00EB37FB"/>
    <w:rsid w:val="00EB3ACC"/>
    <w:rsid w:val="00EB3DEE"/>
    <w:rsid w:val="00EB4F6C"/>
    <w:rsid w:val="00EB5545"/>
    <w:rsid w:val="00EB5A96"/>
    <w:rsid w:val="00EB5C64"/>
    <w:rsid w:val="00EB5E6D"/>
    <w:rsid w:val="00EB6511"/>
    <w:rsid w:val="00EB7937"/>
    <w:rsid w:val="00EC0021"/>
    <w:rsid w:val="00EC0738"/>
    <w:rsid w:val="00EC08FE"/>
    <w:rsid w:val="00EC2A49"/>
    <w:rsid w:val="00EC3050"/>
    <w:rsid w:val="00EC3E79"/>
    <w:rsid w:val="00EC52FA"/>
    <w:rsid w:val="00EC61F2"/>
    <w:rsid w:val="00ED0EB2"/>
    <w:rsid w:val="00ED37B4"/>
    <w:rsid w:val="00ED3CDD"/>
    <w:rsid w:val="00ED41D1"/>
    <w:rsid w:val="00ED4E71"/>
    <w:rsid w:val="00ED5C3D"/>
    <w:rsid w:val="00ED60F4"/>
    <w:rsid w:val="00ED6284"/>
    <w:rsid w:val="00ED6778"/>
    <w:rsid w:val="00ED736F"/>
    <w:rsid w:val="00EE02FA"/>
    <w:rsid w:val="00EE0A01"/>
    <w:rsid w:val="00EE162D"/>
    <w:rsid w:val="00EE3EF0"/>
    <w:rsid w:val="00EE6ED8"/>
    <w:rsid w:val="00EF02DA"/>
    <w:rsid w:val="00EF041F"/>
    <w:rsid w:val="00EF2816"/>
    <w:rsid w:val="00EF2E80"/>
    <w:rsid w:val="00EF3AC3"/>
    <w:rsid w:val="00EF7285"/>
    <w:rsid w:val="00EF792C"/>
    <w:rsid w:val="00F0164B"/>
    <w:rsid w:val="00F01896"/>
    <w:rsid w:val="00F01B30"/>
    <w:rsid w:val="00F04878"/>
    <w:rsid w:val="00F04FF3"/>
    <w:rsid w:val="00F05B71"/>
    <w:rsid w:val="00F1183D"/>
    <w:rsid w:val="00F13238"/>
    <w:rsid w:val="00F13BC5"/>
    <w:rsid w:val="00F15515"/>
    <w:rsid w:val="00F20FCB"/>
    <w:rsid w:val="00F214AB"/>
    <w:rsid w:val="00F21F61"/>
    <w:rsid w:val="00F23E02"/>
    <w:rsid w:val="00F24B15"/>
    <w:rsid w:val="00F25034"/>
    <w:rsid w:val="00F25D9E"/>
    <w:rsid w:val="00F25EB9"/>
    <w:rsid w:val="00F30EA6"/>
    <w:rsid w:val="00F32192"/>
    <w:rsid w:val="00F327D9"/>
    <w:rsid w:val="00F32FFB"/>
    <w:rsid w:val="00F3325C"/>
    <w:rsid w:val="00F3534C"/>
    <w:rsid w:val="00F36E90"/>
    <w:rsid w:val="00F37704"/>
    <w:rsid w:val="00F37D47"/>
    <w:rsid w:val="00F41B74"/>
    <w:rsid w:val="00F43310"/>
    <w:rsid w:val="00F44A3C"/>
    <w:rsid w:val="00F4678C"/>
    <w:rsid w:val="00F51CA7"/>
    <w:rsid w:val="00F51D52"/>
    <w:rsid w:val="00F53303"/>
    <w:rsid w:val="00F53760"/>
    <w:rsid w:val="00F55379"/>
    <w:rsid w:val="00F574F0"/>
    <w:rsid w:val="00F63ED4"/>
    <w:rsid w:val="00F63FF1"/>
    <w:rsid w:val="00F64321"/>
    <w:rsid w:val="00F673F5"/>
    <w:rsid w:val="00F67AF8"/>
    <w:rsid w:val="00F705D8"/>
    <w:rsid w:val="00F70F15"/>
    <w:rsid w:val="00F72B2B"/>
    <w:rsid w:val="00F73F3B"/>
    <w:rsid w:val="00F770EF"/>
    <w:rsid w:val="00F77F86"/>
    <w:rsid w:val="00F804B1"/>
    <w:rsid w:val="00F82F51"/>
    <w:rsid w:val="00F83901"/>
    <w:rsid w:val="00F843F9"/>
    <w:rsid w:val="00F857E0"/>
    <w:rsid w:val="00F87641"/>
    <w:rsid w:val="00F90532"/>
    <w:rsid w:val="00F9101E"/>
    <w:rsid w:val="00F9107C"/>
    <w:rsid w:val="00F92425"/>
    <w:rsid w:val="00F92DE5"/>
    <w:rsid w:val="00F93BF6"/>
    <w:rsid w:val="00F947AF"/>
    <w:rsid w:val="00F94F92"/>
    <w:rsid w:val="00FA02F3"/>
    <w:rsid w:val="00FA3834"/>
    <w:rsid w:val="00FB09BB"/>
    <w:rsid w:val="00FB152E"/>
    <w:rsid w:val="00FB3A9F"/>
    <w:rsid w:val="00FB518B"/>
    <w:rsid w:val="00FB5259"/>
    <w:rsid w:val="00FC0E3A"/>
    <w:rsid w:val="00FC11E6"/>
    <w:rsid w:val="00FC21D1"/>
    <w:rsid w:val="00FC29AB"/>
    <w:rsid w:val="00FC38E9"/>
    <w:rsid w:val="00FC4724"/>
    <w:rsid w:val="00FC4AA5"/>
    <w:rsid w:val="00FC4D27"/>
    <w:rsid w:val="00FC6334"/>
    <w:rsid w:val="00FC6407"/>
    <w:rsid w:val="00FC699D"/>
    <w:rsid w:val="00FD7327"/>
    <w:rsid w:val="00FE0630"/>
    <w:rsid w:val="00FE0B6C"/>
    <w:rsid w:val="00FE3361"/>
    <w:rsid w:val="00FE373E"/>
    <w:rsid w:val="00FE47CA"/>
    <w:rsid w:val="00FE4FC1"/>
    <w:rsid w:val="00FE5AB2"/>
    <w:rsid w:val="00FE703E"/>
    <w:rsid w:val="00FE7EF0"/>
    <w:rsid w:val="00FF07BF"/>
    <w:rsid w:val="00FF26C7"/>
    <w:rsid w:val="00FF2C1D"/>
    <w:rsid w:val="00FF2EA0"/>
    <w:rsid w:val="00FF3B5E"/>
    <w:rsid w:val="00FF5E3B"/>
    <w:rsid w:val="00FF6296"/>
    <w:rsid w:val="00FF696C"/>
    <w:rsid w:val="00FF71F4"/>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B6B65A3"/>
  <w15:chartTrackingRefBased/>
  <w15:docId w15:val="{836B0A5D-BC5E-46B8-918E-C7B354E7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48B"/>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uppressAutoHyphens/>
      <w:spacing w:after="240" w:line="240" w:lineRule="exact"/>
    </w:pPr>
    <w:rPr>
      <w:rFonts w:ascii="Arial" w:hAnsi="Arial"/>
      <w:spacing w:val="-2"/>
      <w:lang w:val="es-ES" w:eastAsia="ko-KR"/>
    </w:rPr>
  </w:style>
  <w:style w:type="paragraph" w:styleId="Ttulo1">
    <w:name w:val="heading 1"/>
    <w:next w:val="Normal"/>
    <w:link w:val="Ttulo1Car"/>
    <w:qFormat/>
    <w:rsid w:val="00B1348B"/>
    <w:pPr>
      <w:keepNext/>
      <w:numPr>
        <w:numId w:val="3"/>
      </w:numPr>
      <w:spacing w:after="600" w:line="360" w:lineRule="exact"/>
      <w:outlineLvl w:val="0"/>
    </w:pPr>
    <w:rPr>
      <w:rFonts w:ascii="Arial Bold" w:hAnsi="Arial Bold"/>
      <w:b/>
      <w:spacing w:val="-2"/>
      <w:sz w:val="30"/>
      <w:szCs w:val="30"/>
      <w:lang w:val="en-US" w:eastAsia="ko-KR"/>
    </w:rPr>
  </w:style>
  <w:style w:type="paragraph" w:styleId="Ttulo2">
    <w:name w:val="heading 2"/>
    <w:next w:val="Normal"/>
    <w:qFormat/>
    <w:rsid w:val="00B1348B"/>
    <w:pPr>
      <w:keepNext/>
      <w:numPr>
        <w:ilvl w:val="1"/>
        <w:numId w:val="3"/>
      </w:numPr>
      <w:spacing w:before="120" w:after="120" w:line="300" w:lineRule="exact"/>
      <w:outlineLvl w:val="1"/>
    </w:pPr>
    <w:rPr>
      <w:rFonts w:ascii="Arial Bold" w:hAnsi="Arial Bold"/>
      <w:b/>
      <w:spacing w:val="-2"/>
      <w:sz w:val="24"/>
      <w:lang w:val="en-US" w:eastAsia="ko-KR"/>
    </w:rPr>
  </w:style>
  <w:style w:type="paragraph" w:styleId="Ttulo3">
    <w:name w:val="heading 3"/>
    <w:basedOn w:val="Normal"/>
    <w:next w:val="Normal"/>
    <w:link w:val="Ttulo3Car"/>
    <w:qFormat/>
    <w:rsid w:val="00B1348B"/>
    <w:pPr>
      <w:keepNext/>
      <w:numPr>
        <w:ilvl w:val="2"/>
        <w:numId w:val="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after="120" w:line="280" w:lineRule="exact"/>
      <w:outlineLvl w:val="2"/>
    </w:pPr>
    <w:rPr>
      <w:rFonts w:ascii="Arial Bold" w:hAnsi="Arial Bold"/>
      <w:b/>
      <w:sz w:val="22"/>
    </w:rPr>
  </w:style>
  <w:style w:type="paragraph" w:styleId="Ttulo4">
    <w:name w:val="heading 4"/>
    <w:next w:val="Normal"/>
    <w:qFormat/>
    <w:rsid w:val="00B1348B"/>
    <w:pPr>
      <w:keepNext/>
      <w:numPr>
        <w:ilvl w:val="3"/>
        <w:numId w:val="3"/>
      </w:numPr>
      <w:tabs>
        <w:tab w:val="clear" w:pos="1080"/>
        <w:tab w:val="num" w:pos="900"/>
      </w:tabs>
      <w:spacing w:before="120" w:after="120" w:line="260" w:lineRule="exact"/>
      <w:ind w:left="900" w:hanging="900"/>
      <w:outlineLvl w:val="3"/>
    </w:pPr>
    <w:rPr>
      <w:rFonts w:ascii="Arial" w:hAnsi="Arial"/>
      <w:b/>
      <w:spacing w:val="-2"/>
      <w:lang w:val="en-US" w:eastAsia="ko-KR"/>
    </w:rPr>
  </w:style>
  <w:style w:type="paragraph" w:styleId="Ttulo5">
    <w:name w:val="heading 5"/>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874"/>
      </w:tabs>
      <w:spacing w:before="120" w:after="120"/>
      <w:outlineLvl w:val="4"/>
    </w:pPr>
    <w:rPr>
      <w:u w:val="single"/>
    </w:rPr>
  </w:style>
  <w:style w:type="paragraph" w:styleId="Ttulo6">
    <w:name w:val="heading 6"/>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720"/>
        <w:tab w:val="left" w:pos="5400"/>
      </w:tabs>
      <w:spacing w:before="120" w:after="120"/>
      <w:outlineLvl w:val="5"/>
    </w:pPr>
    <w:rPr>
      <w:i/>
    </w:rPr>
  </w:style>
  <w:style w:type="paragraph" w:styleId="Ttulo7">
    <w:name w:val="heading 7"/>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1627"/>
      <w:outlineLvl w:val="6"/>
    </w:pPr>
    <w:rPr>
      <w:u w:val="single"/>
    </w:rPr>
  </w:style>
  <w:style w:type="paragraph" w:styleId="Ttulo8">
    <w:name w:val="heading 8"/>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2347"/>
      <w:outlineLvl w:val="7"/>
    </w:pPr>
    <w:rPr>
      <w:u w:val="single"/>
    </w:rPr>
  </w:style>
  <w:style w:type="paragraph" w:styleId="Ttulo9">
    <w:name w:val="heading 9"/>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3067"/>
      <w:outlineLvl w:val="8"/>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semiHidden/>
    <w:rsid w:val="00B1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sTable">
    <w:name w:val="Graphics Table"/>
    <w:rsid w:val="00B1348B"/>
    <w:rPr>
      <w:rFonts w:ascii="Arial" w:hAnsi="Arial"/>
      <w:spacing w:val="-2"/>
      <w:lang w:val="en-US" w:eastAsia="ko-KR"/>
    </w:rPr>
  </w:style>
  <w:style w:type="character" w:customStyle="1" w:styleId="EquationCaption">
    <w:name w:val="_Equation Caption"/>
    <w:semiHidden/>
    <w:rsid w:val="00B1348B"/>
  </w:style>
  <w:style w:type="paragraph" w:customStyle="1" w:styleId="AppCov">
    <w:name w:val="App Cov"/>
    <w:next w:val="Normal"/>
    <w:rsid w:val="00B1348B"/>
    <w:pPr>
      <w:spacing w:before="3000" w:line="360" w:lineRule="exact"/>
    </w:pPr>
    <w:rPr>
      <w:rFonts w:ascii="Arial Bold" w:hAnsi="Arial Bold"/>
      <w:b/>
      <w:sz w:val="30"/>
      <w:szCs w:val="30"/>
      <w:lang w:val="en-US" w:eastAsia="en-US"/>
    </w:rPr>
  </w:style>
  <w:style w:type="paragraph" w:customStyle="1" w:styleId="bcAbtENSR">
    <w:name w:val="bc_AbtENSR"/>
    <w:semiHidden/>
    <w:rsid w:val="00B1348B"/>
    <w:rPr>
      <w:rFonts w:ascii="Arial" w:hAnsi="Arial"/>
      <w:color w:val="999999"/>
      <w:sz w:val="14"/>
      <w:lang w:val="en-US" w:eastAsia="en-US"/>
    </w:rPr>
  </w:style>
  <w:style w:type="paragraph" w:customStyle="1" w:styleId="bcAbtHead">
    <w:name w:val="bc_AbtHead"/>
    <w:semiHidden/>
    <w:rsid w:val="00B1348B"/>
    <w:rPr>
      <w:rFonts w:ascii="Arial Bold" w:hAnsi="Arial Bold"/>
      <w:b/>
      <w:sz w:val="14"/>
      <w:lang w:val="en-US" w:eastAsia="en-US"/>
    </w:rPr>
  </w:style>
  <w:style w:type="paragraph" w:customStyle="1" w:styleId="bcCountry">
    <w:name w:val="bc_Country"/>
    <w:semiHidden/>
    <w:rsid w:val="00B1348B"/>
    <w:pPr>
      <w:jc w:val="right"/>
    </w:pPr>
    <w:rPr>
      <w:rFonts w:ascii="Arial" w:hAnsi="Arial" w:cs="Arial"/>
      <w:color w:val="999999"/>
      <w:sz w:val="14"/>
      <w:lang w:val="en-US" w:eastAsia="en-US"/>
    </w:rPr>
  </w:style>
  <w:style w:type="paragraph" w:customStyle="1" w:styleId="bcHead">
    <w:name w:val="bc_Head"/>
    <w:semiHidden/>
    <w:rsid w:val="00B1348B"/>
    <w:pPr>
      <w:jc w:val="right"/>
    </w:pPr>
    <w:rPr>
      <w:rFonts w:ascii="Arial Bold" w:hAnsi="Arial Bold"/>
      <w:b/>
      <w:sz w:val="14"/>
      <w:lang w:val="en-US" w:eastAsia="en-US"/>
    </w:rPr>
  </w:style>
  <w:style w:type="paragraph" w:styleId="Textoindependiente">
    <w:name w:val="Body Text"/>
    <w:basedOn w:val="Normal"/>
    <w:link w:val="TextoindependienteCar"/>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ind w:right="144"/>
    </w:pPr>
    <w:rPr>
      <w:spacing w:val="0"/>
      <w:szCs w:val="24"/>
      <w:lang w:eastAsia="en-US"/>
    </w:rPr>
  </w:style>
  <w:style w:type="paragraph" w:customStyle="1" w:styleId="Bullet">
    <w:name w:val="Bullet"/>
    <w:link w:val="BulletChar"/>
    <w:rsid w:val="00B1348B"/>
    <w:pPr>
      <w:numPr>
        <w:numId w:val="1"/>
      </w:numPr>
      <w:spacing w:after="120" w:line="240" w:lineRule="exact"/>
    </w:pPr>
    <w:rPr>
      <w:rFonts w:ascii="Arial" w:hAnsi="Arial"/>
      <w:spacing w:val="-2"/>
      <w:lang w:val="en-US" w:eastAsia="ko-KR"/>
    </w:rPr>
  </w:style>
  <w:style w:type="paragraph" w:customStyle="1" w:styleId="BulletSub">
    <w:name w:val="Bullet/Sub"/>
    <w:rsid w:val="00B1348B"/>
    <w:pPr>
      <w:numPr>
        <w:numId w:val="2"/>
      </w:numPr>
      <w:tabs>
        <w:tab w:val="left" w:pos="720"/>
        <w:tab w:val="num" w:pos="1080"/>
      </w:tabs>
      <w:spacing w:after="120"/>
      <w:ind w:left="1080"/>
    </w:pPr>
    <w:rPr>
      <w:rFonts w:ascii="Arial" w:hAnsi="Arial"/>
      <w:spacing w:val="-2"/>
      <w:lang w:val="en-US" w:eastAsia="ko-KR"/>
    </w:rPr>
  </w:style>
  <w:style w:type="paragraph" w:customStyle="1" w:styleId="BulletSubLast">
    <w:name w:val="Bullet/SubLast"/>
    <w:basedOn w:val="BulletSub"/>
    <w:next w:val="Normal"/>
    <w:rsid w:val="00B1348B"/>
    <w:pPr>
      <w:spacing w:after="240"/>
    </w:pPr>
  </w:style>
  <w:style w:type="paragraph" w:customStyle="1" w:styleId="BulletLast">
    <w:name w:val="BulletLast"/>
    <w:basedOn w:val="Bullet"/>
    <w:next w:val="Normal"/>
    <w:rsid w:val="00B1348B"/>
    <w:pPr>
      <w:numPr>
        <w:numId w:val="8"/>
      </w:numPr>
      <w:spacing w:after="240"/>
    </w:pPr>
  </w:style>
  <w:style w:type="paragraph" w:customStyle="1" w:styleId="Epgrafe">
    <w:name w:val="Epígrafe"/>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080"/>
      </w:tabs>
      <w:ind w:left="1080" w:hanging="1080"/>
    </w:pPr>
    <w:rPr>
      <w:b/>
    </w:rPr>
  </w:style>
  <w:style w:type="paragraph" w:customStyle="1" w:styleId="CovSignatures">
    <w:name w:val="Cov_Signatures"/>
    <w:next w:val="Normal"/>
    <w:rsid w:val="00B1348B"/>
    <w:rPr>
      <w:rFonts w:ascii="Arial" w:hAnsi="Arial"/>
      <w:lang w:val="en-US" w:eastAsia="en-US"/>
    </w:rPr>
  </w:style>
  <w:style w:type="paragraph" w:customStyle="1" w:styleId="CovTxtBxBold">
    <w:name w:val="Cov_TxtBxBold"/>
    <w:rsid w:val="00B1348B"/>
    <w:pPr>
      <w:framePr w:w="9301" w:h="785" w:hSpace="180" w:wrap="around" w:vAnchor="text" w:hAnchor="page" w:x="1581" w:y="98"/>
      <w:spacing w:line="240" w:lineRule="exact"/>
    </w:pPr>
    <w:rPr>
      <w:rFonts w:ascii="Arial Bold" w:hAnsi="Arial Bold"/>
      <w:b/>
      <w:lang w:val="en-US" w:eastAsia="en-US"/>
    </w:rPr>
  </w:style>
  <w:style w:type="paragraph" w:customStyle="1" w:styleId="CoverText">
    <w:name w:val="Cover Text"/>
    <w:next w:val="Normal"/>
    <w:rsid w:val="00B1348B"/>
    <w:rPr>
      <w:rFonts w:ascii="Arial" w:hAnsi="Arial"/>
      <w:lang w:val="en-US" w:eastAsia="ko-KR"/>
    </w:rPr>
  </w:style>
  <w:style w:type="paragraph" w:customStyle="1" w:styleId="CoverTextWhite">
    <w:name w:val="Cover Text White"/>
    <w:basedOn w:val="CoverText"/>
    <w:rsid w:val="00B1348B"/>
    <w:rPr>
      <w:color w:val="FFFFFF"/>
    </w:rPr>
  </w:style>
  <w:style w:type="paragraph" w:customStyle="1" w:styleId="CoverTitle">
    <w:name w:val="Cover Title"/>
    <w:next w:val="Normal"/>
    <w:rsid w:val="00B1348B"/>
    <w:pPr>
      <w:spacing w:before="600"/>
      <w:ind w:right="1080"/>
    </w:pPr>
    <w:rPr>
      <w:sz w:val="52"/>
      <w:szCs w:val="52"/>
      <w:lang w:val="en-US" w:eastAsia="ko-KR"/>
    </w:rPr>
  </w:style>
  <w:style w:type="paragraph" w:customStyle="1" w:styleId="CoverDraft">
    <w:name w:val="CoverDraft"/>
    <w:next w:val="Normal"/>
    <w:rsid w:val="00B1348B"/>
    <w:rPr>
      <w:color w:val="999999"/>
      <w:sz w:val="52"/>
      <w:szCs w:val="52"/>
      <w:lang w:val="en-US" w:eastAsia="ko-KR"/>
    </w:rPr>
  </w:style>
  <w:style w:type="paragraph" w:customStyle="1" w:styleId="CoverInfo">
    <w:name w:val="CoverInfo"/>
    <w:next w:val="Normal"/>
    <w:rsid w:val="00B1348B"/>
    <w:rPr>
      <w:rFonts w:ascii="Arial" w:hAnsi="Arial" w:cs="Arial"/>
      <w:color w:val="FFFFFF"/>
      <w:lang w:val="en-US" w:eastAsia="ko-KR"/>
    </w:rPr>
  </w:style>
  <w:style w:type="paragraph" w:customStyle="1" w:styleId="CoverSubTitle">
    <w:name w:val="CoverSubTitle"/>
    <w:basedOn w:val="Normal"/>
    <w:next w:val="Normal"/>
    <w:rsid w:val="00B1348B"/>
    <w:pPr>
      <w:spacing w:after="0"/>
    </w:pPr>
    <w:rPr>
      <w:rFonts w:ascii="Arial Bold" w:hAnsi="Arial Bold"/>
      <w:b/>
    </w:rPr>
  </w:style>
  <w:style w:type="paragraph" w:customStyle="1" w:styleId="CoverSubTitleWhite">
    <w:name w:val="CoverSubTitle_White"/>
    <w:basedOn w:val="CoverSubTitle"/>
    <w:rsid w:val="00B1348B"/>
    <w:rPr>
      <w:color w:val="FFFFFF"/>
    </w:rPr>
  </w:style>
  <w:style w:type="character" w:styleId="Refdenotaalfinal">
    <w:name w:val="endnote reference"/>
    <w:semiHidden/>
    <w:rsid w:val="00B1348B"/>
    <w:rPr>
      <w:vertAlign w:val="superscript"/>
    </w:rPr>
  </w:style>
  <w:style w:type="paragraph" w:styleId="Textonotaalfinal">
    <w:name w:val="endnote text"/>
    <w:basedOn w:val="Normal"/>
    <w:semiHidden/>
    <w:rsid w:val="00B1348B"/>
    <w:rPr>
      <w:sz w:val="24"/>
    </w:rPr>
  </w:style>
  <w:style w:type="paragraph" w:customStyle="1" w:styleId="ESHead1">
    <w:name w:val="ESHead1"/>
    <w:next w:val="Normal"/>
    <w:rsid w:val="00B1348B"/>
    <w:pPr>
      <w:keepNext/>
      <w:spacing w:after="600" w:line="360" w:lineRule="exact"/>
    </w:pPr>
    <w:rPr>
      <w:rFonts w:ascii="Arial Bold" w:hAnsi="Arial Bold"/>
      <w:b/>
      <w:spacing w:val="-2"/>
      <w:sz w:val="30"/>
      <w:szCs w:val="30"/>
      <w:lang w:val="en-US" w:eastAsia="ko-KR"/>
    </w:rPr>
  </w:style>
  <w:style w:type="character" w:styleId="Hipervnculovisitado">
    <w:name w:val="FollowedHyperlink"/>
    <w:semiHidden/>
    <w:rsid w:val="00B1348B"/>
    <w:rPr>
      <w:color w:val="800080"/>
      <w:u w:val="single"/>
    </w:rPr>
  </w:style>
  <w:style w:type="paragraph" w:styleId="Piedepgina">
    <w:name w:val="footer"/>
    <w:basedOn w:val="Normal"/>
    <w:link w:val="PiedepginaCar"/>
    <w:uiPriority w:val="99"/>
    <w:rsid w:val="00B1348B"/>
    <w:pPr>
      <w:tabs>
        <w:tab w:val="center" w:pos="4320"/>
        <w:tab w:val="right" w:pos="8640"/>
      </w:tabs>
    </w:pPr>
  </w:style>
  <w:style w:type="character" w:styleId="Refdenotaalpie">
    <w:name w:val="footnote reference"/>
    <w:semiHidden/>
    <w:rsid w:val="00B1348B"/>
    <w:rPr>
      <w:vertAlign w:val="superscript"/>
    </w:rPr>
  </w:style>
  <w:style w:type="paragraph" w:styleId="Textonotapie">
    <w:name w:val="footnote text"/>
    <w:basedOn w:val="Normal"/>
    <w:semiHidden/>
    <w:rsid w:val="00B1348B"/>
    <w:pPr>
      <w:spacing w:after="200"/>
      <w:ind w:left="130" w:hanging="130"/>
    </w:pPr>
    <w:rPr>
      <w:sz w:val="18"/>
    </w:rPr>
  </w:style>
  <w:style w:type="paragraph" w:styleId="Encabezado">
    <w:name w:val="header"/>
    <w:basedOn w:val="Normal"/>
    <w:link w:val="EncabezadoCar"/>
    <w:uiPriority w:val="99"/>
    <w:rsid w:val="00B1348B"/>
    <w:pPr>
      <w:tabs>
        <w:tab w:val="center" w:pos="4320"/>
        <w:tab w:val="right" w:pos="8640"/>
      </w:tabs>
      <w:spacing w:after="0"/>
    </w:pPr>
  </w:style>
  <w:style w:type="character" w:styleId="Hipervnculo">
    <w:name w:val="Hyperlink"/>
    <w:uiPriority w:val="99"/>
    <w:rsid w:val="00B1348B"/>
    <w:rPr>
      <w:color w:val="0000FF"/>
      <w:u w:val="single"/>
    </w:rPr>
  </w:style>
  <w:style w:type="paragraph" w:customStyle="1" w:styleId="InsertGraphic">
    <w:name w:val="Insert_Graphic"/>
    <w:link w:val="InsertGraphicChar"/>
    <w:semiHidden/>
    <w:rsid w:val="00B1348B"/>
    <w:pPr>
      <w:spacing w:after="240"/>
    </w:pPr>
    <w:rPr>
      <w:rFonts w:ascii="Arial" w:hAnsi="Arial"/>
      <w:lang w:val="en-US" w:eastAsia="en-US"/>
    </w:rPr>
  </w:style>
  <w:style w:type="paragraph" w:styleId="Listaconvietas">
    <w:name w:val="List Bullet"/>
    <w:basedOn w:val="Normal"/>
    <w:rsid w:val="00B1348B"/>
    <w:pPr>
      <w:numPr>
        <w:numId w:val="4"/>
      </w:numPr>
      <w:tabs>
        <w:tab w:val="clear" w:pos="432"/>
        <w:tab w:val="clear" w:pos="720"/>
        <w:tab w:val="num" w:pos="1987"/>
      </w:tabs>
      <w:spacing w:after="120"/>
      <w:ind w:left="1987" w:hanging="993"/>
    </w:pPr>
  </w:style>
  <w:style w:type="paragraph" w:styleId="Listaconvietas2">
    <w:name w:val="List Bullet 2"/>
    <w:basedOn w:val="Normal"/>
    <w:semiHidden/>
    <w:rsid w:val="00B1348B"/>
    <w:pPr>
      <w:numPr>
        <w:numId w:val="5"/>
      </w:numPr>
      <w:tabs>
        <w:tab w:val="clear" w:pos="432"/>
        <w:tab w:val="clear" w:pos="864"/>
        <w:tab w:val="clear" w:pos="1296"/>
        <w:tab w:val="clear" w:pos="1440"/>
        <w:tab w:val="num" w:pos="720"/>
      </w:tabs>
      <w:spacing w:after="120"/>
      <w:ind w:left="720"/>
    </w:pPr>
  </w:style>
  <w:style w:type="paragraph" w:styleId="Listaconvietas3">
    <w:name w:val="List Bullet 3"/>
    <w:basedOn w:val="Normal"/>
    <w:semiHidden/>
    <w:rsid w:val="00B1348B"/>
    <w:pPr>
      <w:numPr>
        <w:numId w:val="6"/>
      </w:numPr>
      <w:tabs>
        <w:tab w:val="clear" w:pos="432"/>
        <w:tab w:val="clear" w:pos="864"/>
        <w:tab w:val="clear" w:pos="1296"/>
        <w:tab w:val="clear" w:pos="1728"/>
        <w:tab w:val="clear" w:pos="2160"/>
        <w:tab w:val="clear" w:pos="2592"/>
        <w:tab w:val="clear" w:pos="3024"/>
        <w:tab w:val="left" w:pos="720"/>
        <w:tab w:val="num" w:pos="1440"/>
        <w:tab w:val="left" w:pos="2880"/>
      </w:tabs>
      <w:spacing w:after="120"/>
      <w:ind w:left="1440"/>
    </w:pPr>
  </w:style>
  <w:style w:type="paragraph" w:customStyle="1" w:styleId="LocDomCountry">
    <w:name w:val="Loc_DomCountry"/>
    <w:semiHidden/>
    <w:rsid w:val="00B1348B"/>
    <w:pPr>
      <w:tabs>
        <w:tab w:val="right" w:pos="3060"/>
      </w:tabs>
      <w:spacing w:line="240" w:lineRule="exact"/>
    </w:pPr>
    <w:rPr>
      <w:rFonts w:ascii="Arial" w:hAnsi="Arial" w:cs="Arial"/>
      <w:lang w:val="pt-BR" w:eastAsia="en-US"/>
    </w:rPr>
  </w:style>
  <w:style w:type="paragraph" w:customStyle="1" w:styleId="LocDomHead">
    <w:name w:val="Loc_DomHead"/>
    <w:semiHidden/>
    <w:rsid w:val="00B1348B"/>
    <w:pPr>
      <w:spacing w:before="500" w:after="500"/>
    </w:pPr>
    <w:rPr>
      <w:rFonts w:ascii="Arial Bold" w:hAnsi="Arial Bold"/>
      <w:b/>
      <w:sz w:val="30"/>
      <w:lang w:val="en-US" w:eastAsia="en-US"/>
    </w:rPr>
  </w:style>
  <w:style w:type="paragraph" w:customStyle="1" w:styleId="LocDomHead2">
    <w:name w:val="Loc_DomHead2"/>
    <w:semiHidden/>
    <w:rsid w:val="00B1348B"/>
    <w:pPr>
      <w:spacing w:line="240" w:lineRule="exact"/>
    </w:pPr>
    <w:rPr>
      <w:rFonts w:ascii="Arial Bold" w:hAnsi="Arial Bold"/>
      <w:b/>
      <w:lang w:val="en-US" w:eastAsia="en-US"/>
    </w:rPr>
  </w:style>
  <w:style w:type="paragraph" w:customStyle="1" w:styleId="LocDomText">
    <w:name w:val="Loc_DomText"/>
    <w:semiHidden/>
    <w:rsid w:val="00B1348B"/>
    <w:pPr>
      <w:spacing w:after="120" w:line="240" w:lineRule="exact"/>
    </w:pPr>
    <w:rPr>
      <w:rFonts w:ascii="Arial" w:hAnsi="Arial"/>
      <w:lang w:val="en-US" w:eastAsia="en-US"/>
    </w:rPr>
  </w:style>
  <w:style w:type="paragraph" w:customStyle="1" w:styleId="Loctext">
    <w:name w:val="Loc_text"/>
    <w:semiHidden/>
    <w:rsid w:val="00B1348B"/>
    <w:pPr>
      <w:spacing w:after="120" w:line="240" w:lineRule="exact"/>
    </w:pPr>
    <w:rPr>
      <w:rFonts w:ascii="Arial" w:hAnsi="Arial" w:cs="Arial"/>
      <w:lang w:val="pt-BR" w:eastAsia="en-US"/>
    </w:rPr>
  </w:style>
  <w:style w:type="paragraph" w:customStyle="1" w:styleId="LocwwCountry">
    <w:name w:val="Loc_wwCountry"/>
    <w:semiHidden/>
    <w:rsid w:val="00B1348B"/>
    <w:pPr>
      <w:tabs>
        <w:tab w:val="right" w:pos="3060"/>
      </w:tabs>
      <w:spacing w:line="240" w:lineRule="exact"/>
    </w:pPr>
    <w:rPr>
      <w:rFonts w:ascii="Arial" w:hAnsi="Arial" w:cs="Arial"/>
      <w:lang w:val="en-US" w:eastAsia="en-US"/>
    </w:rPr>
  </w:style>
  <w:style w:type="paragraph" w:customStyle="1" w:styleId="LocwwHead">
    <w:name w:val="Loc_wwHead"/>
    <w:semiHidden/>
    <w:rsid w:val="00B1348B"/>
    <w:pPr>
      <w:spacing w:before="1080" w:after="500" w:line="240" w:lineRule="exact"/>
    </w:pPr>
    <w:rPr>
      <w:rFonts w:ascii="Arial Bold" w:hAnsi="Arial Bold"/>
      <w:b/>
      <w:sz w:val="30"/>
      <w:lang w:val="en-US" w:eastAsia="en-US"/>
    </w:rPr>
  </w:style>
  <w:style w:type="paragraph" w:customStyle="1" w:styleId="LocwwHead2">
    <w:name w:val="Loc_wwHead2"/>
    <w:semiHidden/>
    <w:rsid w:val="00B1348B"/>
    <w:pPr>
      <w:spacing w:line="240" w:lineRule="exact"/>
    </w:pPr>
    <w:rPr>
      <w:rFonts w:ascii="Arial Bold" w:hAnsi="Arial Bold"/>
      <w:b/>
      <w:bCs/>
      <w:lang w:val="en-US" w:eastAsia="en-US"/>
    </w:rPr>
  </w:style>
  <w:style w:type="paragraph" w:customStyle="1" w:styleId="LocwwState">
    <w:name w:val="Loc_wwState"/>
    <w:semiHidden/>
    <w:rsid w:val="00B1348B"/>
    <w:pPr>
      <w:spacing w:line="240" w:lineRule="exact"/>
    </w:pPr>
    <w:rPr>
      <w:rFonts w:ascii="Arial" w:hAnsi="Arial" w:cs="Arial"/>
      <w:lang w:val="pt-BR" w:eastAsia="en-US"/>
    </w:rPr>
  </w:style>
  <w:style w:type="character" w:customStyle="1" w:styleId="InsertGraphicChar">
    <w:name w:val="Insert_Graphic Char"/>
    <w:link w:val="InsertGraphic"/>
    <w:semiHidden/>
    <w:rsid w:val="00B1348B"/>
    <w:rPr>
      <w:rFonts w:ascii="Arial" w:hAnsi="Arial"/>
      <w:lang w:val="en-US" w:eastAsia="en-US" w:bidi="ar-SA"/>
    </w:rPr>
  </w:style>
  <w:style w:type="character" w:styleId="Nmerodepgina">
    <w:name w:val="page number"/>
    <w:basedOn w:val="Fuentedeprrafopredeter"/>
    <w:rsid w:val="00B1348B"/>
  </w:style>
  <w:style w:type="paragraph" w:customStyle="1" w:styleId="Phototext">
    <w:name w:val="Photo_text"/>
    <w:semiHidden/>
    <w:rsid w:val="00B1348B"/>
    <w:pPr>
      <w:spacing w:line="240" w:lineRule="exact"/>
    </w:pPr>
    <w:rPr>
      <w:rFonts w:ascii="Arial" w:hAnsi="Arial"/>
      <w:spacing w:val="-2"/>
      <w:lang w:val="en-US" w:eastAsia="en-US"/>
    </w:rPr>
  </w:style>
  <w:style w:type="paragraph" w:customStyle="1" w:styleId="SignaturePage">
    <w:name w:val="SignaturePage"/>
    <w:rsid w:val="00B1348B"/>
    <w:rPr>
      <w:rFonts w:ascii="Arial" w:hAnsi="Arial" w:cs="Arial"/>
      <w:lang w:val="en-US" w:eastAsia="ko-KR"/>
    </w:rPr>
  </w:style>
  <w:style w:type="paragraph" w:customStyle="1" w:styleId="SpacerTable">
    <w:name w:val="Spacer_Table"/>
    <w:next w:val="Normal"/>
    <w:semiHidden/>
    <w:rsid w:val="00B1348B"/>
    <w:rPr>
      <w:rFonts w:ascii="Arial" w:hAnsi="Arial"/>
      <w:spacing w:val="-2"/>
      <w:lang w:val="en-US" w:eastAsia="en-US"/>
    </w:rPr>
  </w:style>
  <w:style w:type="paragraph" w:customStyle="1" w:styleId="Style2">
    <w:name w:val="Style2"/>
    <w:basedOn w:val="Normal"/>
    <w:semiHidden/>
    <w:rsid w:val="00B1348B"/>
    <w:pPr>
      <w:numPr>
        <w:ilvl w:val="1"/>
        <w:numId w:val="7"/>
      </w:numPr>
      <w:tabs>
        <w:tab w:val="clear" w:pos="432"/>
        <w:tab w:val="clear" w:pos="864"/>
        <w:tab w:val="clear" w:pos="1296"/>
        <w:tab w:val="clear" w:pos="1728"/>
        <w:tab w:val="left" w:pos="0"/>
        <w:tab w:val="num" w:pos="360"/>
        <w:tab w:val="left" w:pos="1440"/>
      </w:tabs>
      <w:ind w:firstLine="0"/>
    </w:pPr>
  </w:style>
  <w:style w:type="paragraph" w:styleId="Subttulo">
    <w:name w:val="Subtitle"/>
    <w:basedOn w:val="Normal"/>
    <w:qFormat/>
    <w:rsid w:val="00B1348B"/>
    <w:pPr>
      <w:spacing w:after="120" w:line="240" w:lineRule="auto"/>
    </w:pPr>
    <w:rPr>
      <w:vanish/>
    </w:rPr>
  </w:style>
  <w:style w:type="paragraph" w:styleId="Tabladeilustraciones">
    <w:name w:val="table of figures"/>
    <w:basedOn w:val="Normal"/>
    <w:next w:val="Normal"/>
    <w:uiPriority w:val="9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267"/>
        <w:tab w:val="right" w:leader="dot" w:pos="9360"/>
      </w:tabs>
      <w:spacing w:after="120"/>
      <w:ind w:left="1267" w:hanging="1267"/>
    </w:pPr>
    <w:rPr>
      <w:noProof/>
    </w:rPr>
  </w:style>
  <w:style w:type="paragraph" w:styleId="Encabezadodelista">
    <w:name w:val="toa heading"/>
    <w:basedOn w:val="Normal"/>
    <w:next w:val="Normal"/>
    <w:semiHidden/>
    <w:rsid w:val="00B1348B"/>
    <w:pPr>
      <w:tabs>
        <w:tab w:val="right" w:pos="9360"/>
      </w:tabs>
    </w:pPr>
  </w:style>
  <w:style w:type="paragraph" w:customStyle="1" w:styleId="TableBody">
    <w:name w:val="TableBody"/>
    <w:basedOn w:val="Encabezadodelista"/>
    <w:rsid w:val="00B1348B"/>
    <w:pPr>
      <w:tabs>
        <w:tab w:val="clear" w:pos="9360"/>
      </w:tabs>
      <w:spacing w:before="60" w:after="60"/>
    </w:pPr>
  </w:style>
  <w:style w:type="paragraph" w:customStyle="1" w:styleId="TableHead">
    <w:name w:val="TableHead"/>
    <w:basedOn w:val="Normal"/>
    <w:rsid w:val="00B1348B"/>
    <w:pPr>
      <w:spacing w:before="60" w:after="60"/>
      <w:jc w:val="center"/>
    </w:pPr>
    <w:rPr>
      <w:rFonts w:ascii="Arial Bold" w:hAnsi="Arial Bold"/>
      <w:b/>
    </w:rPr>
  </w:style>
  <w:style w:type="paragraph" w:customStyle="1" w:styleId="Ttulo10">
    <w:name w:val="Título1"/>
    <w:basedOn w:val="Normal"/>
    <w:next w:val="Normal"/>
    <w:qFormat/>
    <w:rsid w:val="00B1348B"/>
    <w:pPr>
      <w:spacing w:line="360" w:lineRule="exact"/>
    </w:pPr>
    <w:rPr>
      <w:rFonts w:ascii="Arial Bold" w:hAnsi="Arial Bold"/>
      <w:b/>
      <w:sz w:val="30"/>
      <w:szCs w:val="22"/>
    </w:rPr>
  </w:style>
  <w:style w:type="paragraph" w:styleId="TDC1">
    <w:name w:val="toc 1"/>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50"/>
        <w:tab w:val="right" w:leader="dot" w:pos="9360"/>
      </w:tabs>
      <w:spacing w:before="400" w:after="0"/>
      <w:ind w:left="450" w:hanging="450"/>
    </w:pPr>
    <w:rPr>
      <w:rFonts w:ascii="Arial Bold" w:hAnsi="Arial Bold"/>
      <w:b/>
      <w:noProof/>
    </w:rPr>
  </w:style>
  <w:style w:type="paragraph" w:styleId="TDC2">
    <w:name w:val="toc 2"/>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907"/>
        <w:tab w:val="right" w:leader="dot" w:pos="9360"/>
      </w:tabs>
      <w:spacing w:before="120" w:after="0"/>
      <w:ind w:left="892" w:hanging="446"/>
    </w:pPr>
    <w:rPr>
      <w:noProof/>
    </w:rPr>
  </w:style>
  <w:style w:type="paragraph" w:styleId="TDC3">
    <w:name w:val="toc 3"/>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627"/>
        <w:tab w:val="right" w:leader="dot" w:pos="9360"/>
      </w:tabs>
      <w:spacing w:before="40" w:after="0"/>
      <w:ind w:left="1627" w:hanging="720"/>
    </w:pPr>
    <w:rPr>
      <w:noProof/>
    </w:rPr>
  </w:style>
  <w:style w:type="paragraph" w:styleId="TDC4">
    <w:name w:val="toc 4"/>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2434"/>
        <w:tab w:val="right" w:leader="dot" w:pos="9360"/>
      </w:tabs>
      <w:ind w:left="1526"/>
    </w:pPr>
  </w:style>
  <w:style w:type="paragraph" w:styleId="TDC5">
    <w:name w:val="toc 5"/>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514"/>
        <w:tab w:val="right" w:leader="dot" w:pos="9360"/>
      </w:tabs>
      <w:ind w:left="2434"/>
    </w:pPr>
  </w:style>
  <w:style w:type="paragraph" w:styleId="TDC6">
    <w:name w:val="toc 6"/>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766"/>
        <w:tab w:val="right" w:leader="dot" w:pos="9360"/>
      </w:tabs>
      <w:ind w:left="3514"/>
    </w:pPr>
  </w:style>
  <w:style w:type="paragraph" w:styleId="TDC7">
    <w:name w:val="toc 7"/>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320"/>
    </w:pPr>
  </w:style>
  <w:style w:type="paragraph" w:styleId="TDC8">
    <w:name w:val="toc 8"/>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540"/>
    </w:pPr>
  </w:style>
  <w:style w:type="paragraph" w:styleId="TDC9">
    <w:name w:val="toc 9"/>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pPr>
  </w:style>
  <w:style w:type="paragraph" w:customStyle="1" w:styleId="TxtBxENSR">
    <w:name w:val="Txt_Bx_ENSR"/>
    <w:rsid w:val="00B1348B"/>
    <w:pPr>
      <w:framePr w:w="9301" w:h="785" w:hSpace="180" w:wrap="around" w:vAnchor="text" w:hAnchor="page" w:x="1581" w:y="98"/>
      <w:spacing w:line="240" w:lineRule="exact"/>
    </w:pPr>
    <w:rPr>
      <w:rFonts w:ascii="Arial" w:hAnsi="Arial"/>
      <w:lang w:val="en-US" w:eastAsia="en-US"/>
    </w:rPr>
  </w:style>
  <w:style w:type="character" w:customStyle="1" w:styleId="BulletChar">
    <w:name w:val="Bullet Char"/>
    <w:link w:val="Bullet"/>
    <w:rsid w:val="00866FEE"/>
    <w:rPr>
      <w:rFonts w:ascii="Arial" w:hAnsi="Arial"/>
      <w:spacing w:val="-2"/>
      <w:lang w:val="en-US" w:eastAsia="ko-KR" w:bidi="ar-SA"/>
    </w:rPr>
  </w:style>
  <w:style w:type="character" w:customStyle="1" w:styleId="Ttulo3Car">
    <w:name w:val="Título 3 Car"/>
    <w:link w:val="Ttulo3"/>
    <w:rsid w:val="00BE3830"/>
    <w:rPr>
      <w:rFonts w:ascii="Arial Bold" w:hAnsi="Arial Bold"/>
      <w:b/>
      <w:spacing w:val="-2"/>
      <w:sz w:val="22"/>
      <w:lang w:val="es-ES" w:eastAsia="ko-KR"/>
    </w:rPr>
  </w:style>
  <w:style w:type="paragraph" w:styleId="Textodeglobo">
    <w:name w:val="Balloon Text"/>
    <w:basedOn w:val="Normal"/>
    <w:semiHidden/>
    <w:rsid w:val="004C2DDA"/>
    <w:rPr>
      <w:rFonts w:ascii="Tahoma" w:hAnsi="Tahoma" w:cs="Tahoma"/>
      <w:sz w:val="16"/>
      <w:szCs w:val="16"/>
    </w:rPr>
  </w:style>
  <w:style w:type="paragraph" w:styleId="Sangradetextonormal">
    <w:name w:val="Body Text Indent"/>
    <w:basedOn w:val="Normal"/>
    <w:rsid w:val="007230BF"/>
    <w:pPr>
      <w:spacing w:after="120"/>
      <w:ind w:left="283"/>
    </w:pPr>
  </w:style>
  <w:style w:type="paragraph" w:styleId="Textoindependiente2">
    <w:name w:val="Body Text 2"/>
    <w:basedOn w:val="Normal"/>
    <w:rsid w:val="00CB0E2F"/>
    <w:pPr>
      <w:spacing w:after="120" w:line="480" w:lineRule="auto"/>
    </w:pPr>
  </w:style>
  <w:style w:type="paragraph" w:customStyle="1" w:styleId="FignTable">
    <w:name w:val="Fig n Table"/>
    <w:basedOn w:val="Textoindependiente2"/>
    <w:autoRedefine/>
    <w:rsid w:val="00600A5C"/>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240" w:line="240" w:lineRule="exact"/>
    </w:pPr>
    <w:rPr>
      <w:rFonts w:cs="Arial"/>
      <w:spacing w:val="0"/>
      <w:szCs w:val="21"/>
      <w:lang w:val="es-VE" w:eastAsia="en-US"/>
    </w:rPr>
  </w:style>
  <w:style w:type="paragraph" w:styleId="Textocomentario">
    <w:name w:val="annotation text"/>
    <w:basedOn w:val="Normal"/>
    <w:link w:val="TextocomentarioCar"/>
    <w:semiHidden/>
    <w:rsid w:val="00DA2FC1"/>
    <w:pPr>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adjustRightInd w:val="0"/>
      <w:spacing w:after="0" w:line="360" w:lineRule="atLeast"/>
      <w:jc w:val="both"/>
      <w:textAlignment w:val="baseline"/>
    </w:pPr>
    <w:rPr>
      <w:rFonts w:ascii="Times New Roman" w:hAnsi="Times New Roman"/>
      <w:spacing w:val="0"/>
      <w:sz w:val="22"/>
      <w:lang w:val="es-MX" w:eastAsia="en-US"/>
    </w:rPr>
  </w:style>
  <w:style w:type="paragraph" w:styleId="Listaconnmeros5">
    <w:name w:val="List Number 5"/>
    <w:basedOn w:val="Normal"/>
    <w:rsid w:val="00682B65"/>
    <w:pPr>
      <w:numPr>
        <w:numId w:val="9"/>
      </w:numPr>
    </w:pPr>
  </w:style>
  <w:style w:type="paragraph" w:styleId="Asuntodelcomentario">
    <w:name w:val="annotation subject"/>
    <w:basedOn w:val="Textocomentario"/>
    <w:next w:val="Textocomentario"/>
    <w:link w:val="AsuntodelcomentarioCar"/>
    <w:autoRedefine/>
    <w:rsid w:val="006E7AC3"/>
    <w:pPr>
      <w:widowControl/>
      <w:adjustRightInd/>
      <w:spacing w:after="120" w:line="240" w:lineRule="auto"/>
      <w:jc w:val="left"/>
      <w:textAlignment w:val="auto"/>
    </w:pPr>
    <w:rPr>
      <w:rFonts w:ascii="Arial" w:hAnsi="Arial" w:cs="Arial"/>
      <w:b/>
      <w:bCs/>
      <w:i/>
      <w:sz w:val="21"/>
      <w:szCs w:val="21"/>
      <w:lang w:val="es-PA"/>
    </w:rPr>
  </w:style>
  <w:style w:type="character" w:customStyle="1" w:styleId="TextocomentarioCar">
    <w:name w:val="Texto comentario Car"/>
    <w:link w:val="Textocomentario"/>
    <w:semiHidden/>
    <w:rsid w:val="006E7AC3"/>
    <w:rPr>
      <w:sz w:val="22"/>
      <w:lang w:val="es-MX" w:eastAsia="en-US"/>
    </w:rPr>
  </w:style>
  <w:style w:type="character" w:customStyle="1" w:styleId="AsuntodelcomentarioCar">
    <w:name w:val="Asunto del comentario Car"/>
    <w:basedOn w:val="TextocomentarioCar"/>
    <w:link w:val="Asuntodelcomentario"/>
    <w:rsid w:val="006E7AC3"/>
    <w:rPr>
      <w:sz w:val="22"/>
      <w:lang w:val="es-MX" w:eastAsia="en-US"/>
    </w:rPr>
  </w:style>
  <w:style w:type="character" w:customStyle="1" w:styleId="PiedepginaCar">
    <w:name w:val="Pie de página Car"/>
    <w:link w:val="Piedepgina"/>
    <w:uiPriority w:val="99"/>
    <w:rsid w:val="00A1598D"/>
    <w:rPr>
      <w:rFonts w:ascii="Arial" w:hAnsi="Arial"/>
      <w:spacing w:val="-2"/>
      <w:lang w:val="es-ES" w:eastAsia="ko-KR"/>
    </w:rPr>
  </w:style>
  <w:style w:type="paragraph" w:customStyle="1" w:styleId="Text">
    <w:name w:val="Text"/>
    <w:basedOn w:val="Normal"/>
    <w:link w:val="TextCar"/>
    <w:autoRedefine/>
    <w:rsid w:val="0043589C"/>
    <w:pPr>
      <w:keepNext/>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after="120" w:line="360" w:lineRule="auto"/>
      <w:jc w:val="both"/>
    </w:pPr>
    <w:rPr>
      <w:lang w:val="es-BO" w:eastAsia="es-BO"/>
    </w:rPr>
  </w:style>
  <w:style w:type="character" w:customStyle="1" w:styleId="TextCar">
    <w:name w:val="Text Car"/>
    <w:link w:val="Text"/>
    <w:rsid w:val="0043589C"/>
    <w:rPr>
      <w:rFonts w:ascii="Arial" w:hAnsi="Arial"/>
      <w:spacing w:val="-2"/>
      <w:lang w:val="es-BO" w:eastAsia="es-BO"/>
    </w:rPr>
  </w:style>
  <w:style w:type="paragraph" w:customStyle="1" w:styleId="Vieta1">
    <w:name w:val="Viñeta 1"/>
    <w:basedOn w:val="Normal"/>
    <w:link w:val="Vieta1CharChar"/>
    <w:rsid w:val="00E46732"/>
    <w:pPr>
      <w:numPr>
        <w:numId w:val="1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jc w:val="both"/>
    </w:pPr>
    <w:rPr>
      <w:spacing w:val="0"/>
      <w:lang w:val="es-ES_tradnl" w:eastAsia="es-ES"/>
    </w:rPr>
  </w:style>
  <w:style w:type="character" w:customStyle="1" w:styleId="Vieta1CharChar">
    <w:name w:val="Viñeta 1 Char Char"/>
    <w:link w:val="Vieta1"/>
    <w:rsid w:val="00E46732"/>
    <w:rPr>
      <w:rFonts w:ascii="Arial" w:hAnsi="Arial"/>
      <w:lang w:val="es-ES_tradnl" w:eastAsia="es-ES" w:bidi="ar-SA"/>
    </w:rPr>
  </w:style>
  <w:style w:type="paragraph" w:customStyle="1" w:styleId="sangria">
    <w:name w:val="sangria"/>
    <w:basedOn w:val="Listaconnmeros3"/>
    <w:semiHidden/>
    <w:rsid w:val="001B41AA"/>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ind w:right="51"/>
      <w:jc w:val="both"/>
    </w:pPr>
    <w:rPr>
      <w:spacing w:val="0"/>
      <w:lang w:val="es-ES_tradnl" w:eastAsia="es-ES"/>
    </w:rPr>
  </w:style>
  <w:style w:type="paragraph" w:styleId="Listaconnmeros3">
    <w:name w:val="List Number 3"/>
    <w:basedOn w:val="Normal"/>
    <w:rsid w:val="001B41AA"/>
    <w:pPr>
      <w:numPr>
        <w:numId w:val="17"/>
      </w:numPr>
    </w:pPr>
  </w:style>
  <w:style w:type="paragraph" w:styleId="Prrafodelista">
    <w:name w:val="List Paragraph"/>
    <w:basedOn w:val="Normal"/>
    <w:uiPriority w:val="34"/>
    <w:qFormat/>
    <w:rsid w:val="00430A67"/>
    <w:pPr>
      <w:ind w:left="708"/>
    </w:pPr>
  </w:style>
  <w:style w:type="character" w:customStyle="1" w:styleId="EncabezadoCar">
    <w:name w:val="Encabezado Car"/>
    <w:link w:val="Encabezado"/>
    <w:uiPriority w:val="99"/>
    <w:rsid w:val="004A4BB4"/>
    <w:rPr>
      <w:rFonts w:ascii="Arial" w:hAnsi="Arial"/>
      <w:spacing w:val="-2"/>
      <w:lang w:eastAsia="ko-KR"/>
    </w:rPr>
  </w:style>
  <w:style w:type="paragraph" w:styleId="Revisin">
    <w:name w:val="Revision"/>
    <w:hidden/>
    <w:uiPriority w:val="99"/>
    <w:semiHidden/>
    <w:rsid w:val="00E83DB3"/>
    <w:rPr>
      <w:rFonts w:ascii="Arial" w:hAnsi="Arial"/>
      <w:spacing w:val="-2"/>
      <w:lang w:val="es-ES" w:eastAsia="ko-KR"/>
    </w:rPr>
  </w:style>
  <w:style w:type="character" w:customStyle="1" w:styleId="TextoindependienteCar">
    <w:name w:val="Texto independiente Car"/>
    <w:link w:val="Textoindependiente"/>
    <w:rsid w:val="004324C8"/>
    <w:rPr>
      <w:rFonts w:ascii="Arial" w:hAnsi="Arial"/>
      <w:szCs w:val="24"/>
      <w:lang w:eastAsia="en-US"/>
    </w:rPr>
  </w:style>
  <w:style w:type="character" w:customStyle="1" w:styleId="Ttulo1Car">
    <w:name w:val="Título 1 Car"/>
    <w:link w:val="Ttulo1"/>
    <w:rsid w:val="004324C8"/>
    <w:rPr>
      <w:rFonts w:ascii="Arial Bold" w:hAnsi="Arial Bold"/>
      <w:b/>
      <w:spacing w:val="-2"/>
      <w:sz w:val="30"/>
      <w:szCs w:val="30"/>
      <w:lang w:val="en-US" w:eastAsia="ko-KR" w:bidi="ar-SA"/>
    </w:rPr>
  </w:style>
  <w:style w:type="paragraph" w:styleId="NormalWeb">
    <w:name w:val="Normal (Web)"/>
    <w:basedOn w:val="Normal"/>
    <w:rsid w:val="00E45766"/>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pPr>
    <w:rPr>
      <w:rFonts w:ascii="Times New Roman" w:hAnsi="Times New Roman"/>
      <w:spacing w:val="0"/>
      <w:sz w:val="24"/>
      <w:szCs w:val="24"/>
      <w:lang w:eastAsia="es-ES"/>
    </w:rPr>
  </w:style>
  <w:style w:type="character" w:customStyle="1" w:styleId="descripcion1">
    <w:name w:val="descripcion1"/>
    <w:rsid w:val="00B8732E"/>
    <w:rPr>
      <w:rFonts w:ascii="Arial" w:hAnsi="Arial" w:cs="Arial" w:hint="default"/>
      <w:b/>
      <w:bCs/>
      <w:i w:val="0"/>
      <w:iCs w:val="0"/>
      <w:color w:val="66666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17511">
      <w:bodyDiv w:val="1"/>
      <w:marLeft w:val="0"/>
      <w:marRight w:val="0"/>
      <w:marTop w:val="0"/>
      <w:marBottom w:val="0"/>
      <w:divBdr>
        <w:top w:val="none" w:sz="0" w:space="0" w:color="auto"/>
        <w:left w:val="none" w:sz="0" w:space="0" w:color="auto"/>
        <w:bottom w:val="none" w:sz="0" w:space="0" w:color="auto"/>
        <w:right w:val="none" w:sz="0" w:space="0" w:color="auto"/>
      </w:divBdr>
    </w:div>
    <w:div w:id="337735474">
      <w:bodyDiv w:val="1"/>
      <w:marLeft w:val="0"/>
      <w:marRight w:val="0"/>
      <w:marTop w:val="0"/>
      <w:marBottom w:val="0"/>
      <w:divBdr>
        <w:top w:val="none" w:sz="0" w:space="0" w:color="auto"/>
        <w:left w:val="none" w:sz="0" w:space="0" w:color="auto"/>
        <w:bottom w:val="none" w:sz="0" w:space="0" w:color="auto"/>
        <w:right w:val="none" w:sz="0" w:space="0" w:color="auto"/>
      </w:divBdr>
    </w:div>
    <w:div w:id="427624974">
      <w:bodyDiv w:val="1"/>
      <w:marLeft w:val="0"/>
      <w:marRight w:val="0"/>
      <w:marTop w:val="0"/>
      <w:marBottom w:val="0"/>
      <w:divBdr>
        <w:top w:val="none" w:sz="0" w:space="0" w:color="auto"/>
        <w:left w:val="none" w:sz="0" w:space="0" w:color="auto"/>
        <w:bottom w:val="none" w:sz="0" w:space="0" w:color="auto"/>
        <w:right w:val="none" w:sz="0" w:space="0" w:color="auto"/>
      </w:divBdr>
    </w:div>
    <w:div w:id="494031588">
      <w:bodyDiv w:val="1"/>
      <w:marLeft w:val="0"/>
      <w:marRight w:val="0"/>
      <w:marTop w:val="0"/>
      <w:marBottom w:val="0"/>
      <w:divBdr>
        <w:top w:val="none" w:sz="0" w:space="0" w:color="auto"/>
        <w:left w:val="none" w:sz="0" w:space="0" w:color="auto"/>
        <w:bottom w:val="none" w:sz="0" w:space="0" w:color="auto"/>
        <w:right w:val="none" w:sz="0" w:space="0" w:color="auto"/>
      </w:divBdr>
    </w:div>
    <w:div w:id="704209492">
      <w:bodyDiv w:val="1"/>
      <w:marLeft w:val="0"/>
      <w:marRight w:val="0"/>
      <w:marTop w:val="0"/>
      <w:marBottom w:val="0"/>
      <w:divBdr>
        <w:top w:val="none" w:sz="0" w:space="0" w:color="auto"/>
        <w:left w:val="none" w:sz="0" w:space="0" w:color="auto"/>
        <w:bottom w:val="none" w:sz="0" w:space="0" w:color="auto"/>
        <w:right w:val="none" w:sz="0" w:space="0" w:color="auto"/>
      </w:divBdr>
    </w:div>
    <w:div w:id="732118200">
      <w:bodyDiv w:val="1"/>
      <w:marLeft w:val="0"/>
      <w:marRight w:val="0"/>
      <w:marTop w:val="0"/>
      <w:marBottom w:val="0"/>
      <w:divBdr>
        <w:top w:val="none" w:sz="0" w:space="0" w:color="auto"/>
        <w:left w:val="none" w:sz="0" w:space="0" w:color="auto"/>
        <w:bottom w:val="none" w:sz="0" w:space="0" w:color="auto"/>
        <w:right w:val="none" w:sz="0" w:space="0" w:color="auto"/>
      </w:divBdr>
    </w:div>
    <w:div w:id="803740559">
      <w:bodyDiv w:val="1"/>
      <w:marLeft w:val="0"/>
      <w:marRight w:val="0"/>
      <w:marTop w:val="0"/>
      <w:marBottom w:val="0"/>
      <w:divBdr>
        <w:top w:val="none" w:sz="0" w:space="0" w:color="auto"/>
        <w:left w:val="none" w:sz="0" w:space="0" w:color="auto"/>
        <w:bottom w:val="none" w:sz="0" w:space="0" w:color="auto"/>
        <w:right w:val="none" w:sz="0" w:space="0" w:color="auto"/>
      </w:divBdr>
    </w:div>
    <w:div w:id="1165902425">
      <w:bodyDiv w:val="1"/>
      <w:marLeft w:val="0"/>
      <w:marRight w:val="0"/>
      <w:marTop w:val="0"/>
      <w:marBottom w:val="0"/>
      <w:divBdr>
        <w:top w:val="none" w:sz="0" w:space="0" w:color="auto"/>
        <w:left w:val="none" w:sz="0" w:space="0" w:color="auto"/>
        <w:bottom w:val="none" w:sz="0" w:space="0" w:color="auto"/>
        <w:right w:val="none" w:sz="0" w:space="0" w:color="auto"/>
      </w:divBdr>
    </w:div>
    <w:div w:id="1392000075">
      <w:bodyDiv w:val="1"/>
      <w:marLeft w:val="0"/>
      <w:marRight w:val="0"/>
      <w:marTop w:val="0"/>
      <w:marBottom w:val="0"/>
      <w:divBdr>
        <w:top w:val="none" w:sz="0" w:space="0" w:color="auto"/>
        <w:left w:val="none" w:sz="0" w:space="0" w:color="auto"/>
        <w:bottom w:val="none" w:sz="0" w:space="0" w:color="auto"/>
        <w:right w:val="none" w:sz="0" w:space="0" w:color="auto"/>
      </w:divBdr>
    </w:div>
    <w:div w:id="1395394560">
      <w:bodyDiv w:val="1"/>
      <w:marLeft w:val="0"/>
      <w:marRight w:val="0"/>
      <w:marTop w:val="0"/>
      <w:marBottom w:val="0"/>
      <w:divBdr>
        <w:top w:val="none" w:sz="0" w:space="0" w:color="auto"/>
        <w:left w:val="none" w:sz="0" w:space="0" w:color="auto"/>
        <w:bottom w:val="none" w:sz="0" w:space="0" w:color="auto"/>
        <w:right w:val="none" w:sz="0" w:space="0" w:color="auto"/>
      </w:divBdr>
    </w:div>
    <w:div w:id="1486554047">
      <w:bodyDiv w:val="1"/>
      <w:marLeft w:val="0"/>
      <w:marRight w:val="0"/>
      <w:marTop w:val="0"/>
      <w:marBottom w:val="0"/>
      <w:divBdr>
        <w:top w:val="none" w:sz="0" w:space="0" w:color="auto"/>
        <w:left w:val="none" w:sz="0" w:space="0" w:color="auto"/>
        <w:bottom w:val="none" w:sz="0" w:space="0" w:color="auto"/>
        <w:right w:val="none" w:sz="0" w:space="0" w:color="auto"/>
      </w:divBdr>
    </w:div>
    <w:div w:id="1858763547">
      <w:bodyDiv w:val="1"/>
      <w:marLeft w:val="0"/>
      <w:marRight w:val="0"/>
      <w:marTop w:val="0"/>
      <w:marBottom w:val="0"/>
      <w:divBdr>
        <w:top w:val="none" w:sz="0" w:space="0" w:color="auto"/>
        <w:left w:val="none" w:sz="0" w:space="0" w:color="auto"/>
        <w:bottom w:val="none" w:sz="0" w:space="0" w:color="auto"/>
        <w:right w:val="none" w:sz="0" w:space="0" w:color="auto"/>
      </w:divBdr>
    </w:div>
    <w:div w:id="1934582521">
      <w:bodyDiv w:val="1"/>
      <w:marLeft w:val="0"/>
      <w:marRight w:val="0"/>
      <w:marTop w:val="0"/>
      <w:marBottom w:val="0"/>
      <w:divBdr>
        <w:top w:val="none" w:sz="0" w:space="0" w:color="auto"/>
        <w:left w:val="none" w:sz="0" w:space="0" w:color="auto"/>
        <w:bottom w:val="none" w:sz="0" w:space="0" w:color="auto"/>
        <w:right w:val="none" w:sz="0" w:space="0" w:color="auto"/>
      </w:divBdr>
    </w:div>
    <w:div w:id="1953902828">
      <w:bodyDiv w:val="1"/>
      <w:marLeft w:val="0"/>
      <w:marRight w:val="0"/>
      <w:marTop w:val="0"/>
      <w:marBottom w:val="0"/>
      <w:divBdr>
        <w:top w:val="none" w:sz="0" w:space="0" w:color="auto"/>
        <w:left w:val="none" w:sz="0" w:space="0" w:color="auto"/>
        <w:bottom w:val="none" w:sz="0" w:space="0" w:color="auto"/>
        <w:right w:val="none" w:sz="0" w:space="0" w:color="auto"/>
      </w:divBdr>
    </w:div>
    <w:div w:id="2052992588">
      <w:bodyDiv w:val="1"/>
      <w:marLeft w:val="0"/>
      <w:marRight w:val="0"/>
      <w:marTop w:val="0"/>
      <w:marBottom w:val="0"/>
      <w:divBdr>
        <w:top w:val="none" w:sz="0" w:space="0" w:color="auto"/>
        <w:left w:val="none" w:sz="0" w:space="0" w:color="auto"/>
        <w:bottom w:val="none" w:sz="0" w:space="0" w:color="auto"/>
        <w:right w:val="none" w:sz="0" w:space="0" w:color="auto"/>
      </w:divBdr>
    </w:div>
    <w:div w:id="20548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NSR%20Reports\Report_2.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0C76E-BABA-45BB-8CDB-9831FF75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Report_2.dot</Template>
  <TotalTime>0</TotalTime>
  <Pages>3</Pages>
  <Words>676</Words>
  <Characters>3718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Report Sample 2</vt:lpstr>
    </vt:vector>
  </TitlesOfParts>
  <Manager>Quintin</Manager>
  <Company>ENSR</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Sample 2</dc:title>
  <dc:subject>Template</dc:subject>
  <dc:creator>LAMSO</dc:creator>
  <cp:keywords/>
  <cp:lastModifiedBy>Jose Antonio Camacho Miranda</cp:lastModifiedBy>
  <cp:revision>2</cp:revision>
  <cp:lastPrinted>2015-01-13T15:44:00Z</cp:lastPrinted>
  <dcterms:created xsi:type="dcterms:W3CDTF">2022-07-01T14:58:00Z</dcterms:created>
  <dcterms:modified xsi:type="dcterms:W3CDTF">2022-07-01T14:58:00Z</dcterms:modified>
  <cp:category>Report</cp:category>
</cp:coreProperties>
</file>